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C7E448" w14:textId="77777777" w:rsidR="00DE644B" w:rsidRPr="001F1B47" w:rsidRDefault="00DE644B" w:rsidP="00DE644B">
      <w:pPr>
        <w:jc w:val="right"/>
        <w:rPr>
          <w:color w:val="000000"/>
          <w:sz w:val="26"/>
          <w:szCs w:val="26"/>
          <w:lang w:val="x-none" w:eastAsia="ru-RU"/>
        </w:rPr>
      </w:pPr>
      <w:r w:rsidRPr="001F1B47">
        <w:rPr>
          <w:color w:val="000000"/>
          <w:sz w:val="26"/>
          <w:szCs w:val="26"/>
          <w:lang w:val="x-none" w:eastAsia="ru-RU"/>
        </w:rPr>
        <w:t>ПРИЛОЖЕНИЕ</w:t>
      </w:r>
    </w:p>
    <w:p w14:paraId="3A8D5454" w14:textId="77777777" w:rsidR="00DE644B" w:rsidRPr="001F1B47" w:rsidRDefault="00DE644B" w:rsidP="00DE644B">
      <w:pPr>
        <w:widowControl w:val="0"/>
        <w:jc w:val="center"/>
        <w:rPr>
          <w:color w:val="000000"/>
          <w:sz w:val="26"/>
          <w:szCs w:val="26"/>
          <w:lang w:val="x-none" w:eastAsia="ru-RU"/>
        </w:rPr>
      </w:pPr>
    </w:p>
    <w:p w14:paraId="5AE900DE" w14:textId="77777777" w:rsidR="00DE644B" w:rsidRPr="001F1B47" w:rsidRDefault="00DE644B" w:rsidP="00DE644B">
      <w:pPr>
        <w:widowControl w:val="0"/>
        <w:jc w:val="center"/>
        <w:rPr>
          <w:color w:val="000000"/>
          <w:sz w:val="26"/>
          <w:szCs w:val="26"/>
          <w:lang w:val="x-none" w:eastAsia="ru-RU"/>
        </w:rPr>
      </w:pPr>
      <w:r w:rsidRPr="001F1B47">
        <w:rPr>
          <w:color w:val="000000"/>
          <w:sz w:val="26"/>
          <w:szCs w:val="26"/>
          <w:lang w:val="x-none" w:eastAsia="ru-RU"/>
        </w:rPr>
        <w:t>МИНИСТЕРСТВО НАУКИ И ВЫСШЕГО ОБРАЗОВАНИЯ</w:t>
      </w:r>
    </w:p>
    <w:p w14:paraId="37D32322" w14:textId="77777777" w:rsidR="00DE644B" w:rsidRPr="001F1B47" w:rsidRDefault="00DE644B" w:rsidP="00DE644B">
      <w:pPr>
        <w:widowControl w:val="0"/>
        <w:jc w:val="center"/>
        <w:rPr>
          <w:color w:val="000000"/>
          <w:sz w:val="26"/>
          <w:szCs w:val="26"/>
          <w:lang w:val="x-none" w:eastAsia="ru-RU"/>
        </w:rPr>
      </w:pPr>
      <w:r w:rsidRPr="001F1B47">
        <w:rPr>
          <w:color w:val="000000"/>
          <w:sz w:val="26"/>
          <w:szCs w:val="26"/>
          <w:lang w:val="x-none" w:eastAsia="ru-RU"/>
        </w:rPr>
        <w:t>РОССИЙСКОЙ ФЕДЕРАЦИИ</w:t>
      </w:r>
    </w:p>
    <w:p w14:paraId="39F7AB11" w14:textId="77777777" w:rsidR="00DE644B" w:rsidRPr="001F1B47" w:rsidRDefault="00DE644B" w:rsidP="00DE644B">
      <w:pPr>
        <w:widowControl w:val="0"/>
        <w:jc w:val="center"/>
        <w:rPr>
          <w:color w:val="000000"/>
          <w:sz w:val="26"/>
          <w:szCs w:val="26"/>
          <w:lang w:val="x-none" w:eastAsia="ru-RU"/>
        </w:rPr>
      </w:pPr>
    </w:p>
    <w:p w14:paraId="6D6A6B3D" w14:textId="77777777" w:rsidR="00DE644B" w:rsidRPr="001F1B47" w:rsidRDefault="00DE644B" w:rsidP="00DE644B">
      <w:pPr>
        <w:widowControl w:val="0"/>
        <w:jc w:val="center"/>
        <w:rPr>
          <w:sz w:val="26"/>
          <w:szCs w:val="26"/>
        </w:rPr>
      </w:pPr>
      <w:r w:rsidRPr="001F1B47">
        <w:rPr>
          <w:sz w:val="26"/>
          <w:szCs w:val="26"/>
        </w:rPr>
        <w:t xml:space="preserve">ФЕДЕРАЛЬНОЕ ГОСУДАРСТВЕННОЕ БЮДЖЕТНОЕ ОБРАЗОВАТЕЛЬНОЕ </w:t>
      </w:r>
    </w:p>
    <w:p w14:paraId="26A0E89D" w14:textId="77777777" w:rsidR="00DE644B" w:rsidRPr="001F1B47" w:rsidRDefault="00DE644B" w:rsidP="00DE644B">
      <w:pPr>
        <w:widowControl w:val="0"/>
        <w:jc w:val="center"/>
        <w:rPr>
          <w:sz w:val="26"/>
          <w:szCs w:val="26"/>
        </w:rPr>
      </w:pPr>
      <w:r w:rsidRPr="001F1B47">
        <w:rPr>
          <w:sz w:val="26"/>
          <w:szCs w:val="26"/>
        </w:rPr>
        <w:t>УЧРЕЖДЕНИЕ ВЫСШЕГО ОБРАЗОВАНИЯ</w:t>
      </w:r>
    </w:p>
    <w:p w14:paraId="0608A6C8" w14:textId="77777777" w:rsidR="00DE644B" w:rsidRPr="001F1B47" w:rsidRDefault="00DE644B" w:rsidP="00DE644B">
      <w:pPr>
        <w:widowControl w:val="0"/>
        <w:jc w:val="center"/>
        <w:rPr>
          <w:sz w:val="26"/>
          <w:szCs w:val="26"/>
        </w:rPr>
      </w:pPr>
      <w:r w:rsidRPr="001F1B47">
        <w:rPr>
          <w:sz w:val="26"/>
          <w:szCs w:val="26"/>
        </w:rPr>
        <w:t xml:space="preserve">«РЯЗАНСКИЙ ГОСУДАРСТВЕННЫЙ РАДИОТЕХНИЧЕСКИЙ УНИВЕРСИТЕТ </w:t>
      </w:r>
    </w:p>
    <w:p w14:paraId="14F2EEAC" w14:textId="77777777" w:rsidR="00DE644B" w:rsidRPr="001F1B47" w:rsidRDefault="00DE644B" w:rsidP="00DE644B">
      <w:pPr>
        <w:widowControl w:val="0"/>
        <w:jc w:val="center"/>
        <w:rPr>
          <w:rFonts w:ascii="Courier New" w:hAnsi="Courier New" w:cs="Calibri"/>
          <w:color w:val="000000"/>
          <w:sz w:val="26"/>
          <w:szCs w:val="26"/>
        </w:rPr>
      </w:pPr>
      <w:r w:rsidRPr="001F1B47">
        <w:rPr>
          <w:sz w:val="26"/>
          <w:szCs w:val="26"/>
        </w:rPr>
        <w:t>ИМЕНИ В.Ф. УТКИНА»</w:t>
      </w:r>
    </w:p>
    <w:p w14:paraId="46BAEFCF" w14:textId="77777777" w:rsidR="00DE644B" w:rsidRPr="001F1B47" w:rsidRDefault="00DE644B" w:rsidP="00DE644B">
      <w:pPr>
        <w:widowControl w:val="0"/>
        <w:shd w:val="clear" w:color="auto" w:fill="FFFFFF"/>
        <w:jc w:val="center"/>
        <w:rPr>
          <w:color w:val="000000"/>
          <w:kern w:val="1"/>
          <w:sz w:val="26"/>
          <w:szCs w:val="26"/>
        </w:rPr>
      </w:pPr>
    </w:p>
    <w:p w14:paraId="0C8EC24D" w14:textId="77777777" w:rsidR="00DE644B" w:rsidRPr="001F1B47" w:rsidRDefault="00DE644B" w:rsidP="00DE644B">
      <w:pPr>
        <w:autoSpaceDE w:val="0"/>
        <w:jc w:val="center"/>
        <w:rPr>
          <w:rFonts w:eastAsia="TimesNewRomanPSMT"/>
        </w:rPr>
      </w:pPr>
      <w:r w:rsidRPr="001F1B47">
        <w:rPr>
          <w:rFonts w:eastAsia="TimesNewRomanPSMT"/>
        </w:rPr>
        <w:t>КАФЕДРА «ЭЛЕКТРОННЫЕ ВЫЧИСЛИТЕЛЬНЫЕ МАШИНЫ»</w:t>
      </w:r>
    </w:p>
    <w:p w14:paraId="5BC0BF3D" w14:textId="77777777" w:rsidR="00DE644B" w:rsidRPr="001F1B47" w:rsidRDefault="00DE644B" w:rsidP="00DE644B">
      <w:pPr>
        <w:widowControl w:val="0"/>
        <w:shd w:val="clear" w:color="auto" w:fill="FFFFFF"/>
        <w:jc w:val="center"/>
        <w:rPr>
          <w:color w:val="FF0000"/>
          <w:kern w:val="1"/>
          <w:sz w:val="26"/>
          <w:szCs w:val="26"/>
        </w:rPr>
      </w:pPr>
    </w:p>
    <w:p w14:paraId="0C757B01" w14:textId="77777777" w:rsidR="00DE644B" w:rsidRPr="001F1B47" w:rsidRDefault="00DE644B" w:rsidP="00DE644B">
      <w:pPr>
        <w:widowControl w:val="0"/>
        <w:shd w:val="clear" w:color="auto" w:fill="FFFFFF"/>
        <w:autoSpaceDE w:val="0"/>
        <w:jc w:val="center"/>
        <w:rPr>
          <w:color w:val="000000"/>
          <w:kern w:val="1"/>
          <w:sz w:val="26"/>
          <w:szCs w:val="26"/>
        </w:rPr>
      </w:pPr>
    </w:p>
    <w:p w14:paraId="11FC81CD" w14:textId="77777777" w:rsidR="00DE644B" w:rsidRPr="001F1B47" w:rsidRDefault="00DE644B" w:rsidP="00DE644B">
      <w:pPr>
        <w:widowControl w:val="0"/>
        <w:shd w:val="clear" w:color="auto" w:fill="FFFFFF"/>
        <w:autoSpaceDE w:val="0"/>
        <w:jc w:val="center"/>
        <w:rPr>
          <w:color w:val="000000"/>
          <w:kern w:val="1"/>
          <w:sz w:val="26"/>
          <w:szCs w:val="26"/>
        </w:rPr>
      </w:pPr>
    </w:p>
    <w:p w14:paraId="1F0C3DF0" w14:textId="77777777" w:rsidR="00DE644B" w:rsidRPr="001F1B47" w:rsidRDefault="00DE644B" w:rsidP="00DE644B">
      <w:pPr>
        <w:widowControl w:val="0"/>
        <w:shd w:val="clear" w:color="auto" w:fill="FFFFFF"/>
        <w:autoSpaceDE w:val="0"/>
        <w:jc w:val="center"/>
        <w:rPr>
          <w:color w:val="000000"/>
          <w:kern w:val="1"/>
          <w:sz w:val="26"/>
          <w:szCs w:val="26"/>
        </w:rPr>
      </w:pPr>
    </w:p>
    <w:p w14:paraId="33B0D6F6" w14:textId="77777777" w:rsidR="00DE644B" w:rsidRPr="001F1B47" w:rsidRDefault="00DE644B" w:rsidP="00DE644B">
      <w:pPr>
        <w:widowControl w:val="0"/>
        <w:shd w:val="clear" w:color="auto" w:fill="FFFFFF"/>
        <w:autoSpaceDE w:val="0"/>
        <w:jc w:val="center"/>
        <w:rPr>
          <w:color w:val="000000"/>
          <w:kern w:val="1"/>
          <w:sz w:val="26"/>
          <w:szCs w:val="26"/>
        </w:rPr>
      </w:pPr>
    </w:p>
    <w:p w14:paraId="22336CBE" w14:textId="77777777" w:rsidR="00DE644B" w:rsidRPr="001F1B47" w:rsidRDefault="00DE644B" w:rsidP="00DE644B">
      <w:pPr>
        <w:widowControl w:val="0"/>
        <w:shd w:val="clear" w:color="auto" w:fill="FFFFFF"/>
        <w:autoSpaceDE w:val="0"/>
        <w:jc w:val="center"/>
        <w:rPr>
          <w:color w:val="000000"/>
          <w:kern w:val="1"/>
          <w:sz w:val="26"/>
          <w:szCs w:val="26"/>
        </w:rPr>
      </w:pPr>
    </w:p>
    <w:p w14:paraId="29DF728B" w14:textId="77777777" w:rsidR="00DE644B" w:rsidRPr="001F1B47" w:rsidRDefault="00DE644B" w:rsidP="00DE644B">
      <w:pPr>
        <w:widowControl w:val="0"/>
        <w:shd w:val="clear" w:color="auto" w:fill="FFFFFF"/>
        <w:autoSpaceDE w:val="0"/>
        <w:jc w:val="center"/>
        <w:rPr>
          <w:color w:val="000000"/>
          <w:kern w:val="1"/>
          <w:sz w:val="26"/>
          <w:szCs w:val="26"/>
        </w:rPr>
      </w:pPr>
    </w:p>
    <w:p w14:paraId="7C39F6D7" w14:textId="77777777" w:rsidR="00DE644B" w:rsidRPr="001F1B47" w:rsidRDefault="00DE644B" w:rsidP="00DE644B">
      <w:pPr>
        <w:widowControl w:val="0"/>
        <w:shd w:val="clear" w:color="auto" w:fill="FFFFFF"/>
        <w:autoSpaceDE w:val="0"/>
        <w:jc w:val="center"/>
        <w:rPr>
          <w:color w:val="000000"/>
          <w:kern w:val="1"/>
          <w:sz w:val="26"/>
          <w:szCs w:val="26"/>
        </w:rPr>
      </w:pPr>
    </w:p>
    <w:p w14:paraId="56BF86B9" w14:textId="77777777" w:rsidR="00DE644B" w:rsidRPr="001F1B47" w:rsidRDefault="00DE644B" w:rsidP="00DE644B">
      <w:pPr>
        <w:widowControl w:val="0"/>
        <w:shd w:val="clear" w:color="auto" w:fill="FFFFFF"/>
        <w:autoSpaceDE w:val="0"/>
        <w:jc w:val="center"/>
        <w:rPr>
          <w:color w:val="000000"/>
          <w:kern w:val="1"/>
          <w:sz w:val="26"/>
          <w:szCs w:val="26"/>
        </w:rPr>
      </w:pPr>
    </w:p>
    <w:p w14:paraId="0CA04159" w14:textId="77777777" w:rsidR="00DE644B" w:rsidRPr="001F1B47" w:rsidRDefault="00DE644B" w:rsidP="009A3EFA">
      <w:pPr>
        <w:widowControl w:val="0"/>
        <w:shd w:val="clear" w:color="auto" w:fill="FFFFFF"/>
        <w:autoSpaceDE w:val="0"/>
        <w:ind w:firstLine="0"/>
        <w:jc w:val="center"/>
        <w:rPr>
          <w:b/>
          <w:bCs/>
          <w:color w:val="000000"/>
          <w:kern w:val="1"/>
          <w:sz w:val="27"/>
          <w:szCs w:val="27"/>
        </w:rPr>
      </w:pPr>
      <w:r w:rsidRPr="001F1B47">
        <w:rPr>
          <w:b/>
          <w:kern w:val="1"/>
          <w:sz w:val="28"/>
          <w:szCs w:val="28"/>
        </w:rPr>
        <w:t>МЕТОДИЧЕСКОЕ ОБЕСПЕЧЕНИЕ ДИСЦИПЛИНЫ</w:t>
      </w:r>
    </w:p>
    <w:p w14:paraId="7AF7BA83" w14:textId="77777777" w:rsidR="00DE644B" w:rsidRPr="001F1B47" w:rsidRDefault="00DE644B" w:rsidP="00DE644B">
      <w:pPr>
        <w:widowControl w:val="0"/>
        <w:shd w:val="clear" w:color="auto" w:fill="FFFFFF"/>
        <w:autoSpaceDE w:val="0"/>
        <w:jc w:val="center"/>
        <w:rPr>
          <w:b/>
          <w:bCs/>
          <w:color w:val="000000"/>
          <w:kern w:val="1"/>
          <w:sz w:val="27"/>
          <w:szCs w:val="27"/>
        </w:rPr>
      </w:pPr>
    </w:p>
    <w:p w14:paraId="0CBB22DD" w14:textId="77777777" w:rsidR="00DE644B" w:rsidRPr="001F1B47" w:rsidRDefault="00DE644B" w:rsidP="009A3EFA">
      <w:pPr>
        <w:autoSpaceDE w:val="0"/>
        <w:spacing w:line="360" w:lineRule="auto"/>
        <w:ind w:firstLine="0"/>
        <w:jc w:val="center"/>
        <w:rPr>
          <w:b/>
          <w:sz w:val="26"/>
          <w:szCs w:val="26"/>
        </w:rPr>
      </w:pPr>
      <w:r w:rsidRPr="001F1B47">
        <w:rPr>
          <w:rFonts w:eastAsia="TimesNewRomanPSMT"/>
          <w:b/>
          <w:bCs/>
          <w:sz w:val="26"/>
          <w:szCs w:val="26"/>
        </w:rPr>
        <w:t>РАБОЧАЯ ПРОГРАММА ДИСЦИПЛИНЫ</w:t>
      </w:r>
    </w:p>
    <w:p w14:paraId="023521B9" w14:textId="57787E55" w:rsidR="009A3EFA" w:rsidRPr="001F1B47" w:rsidRDefault="009A3EFA" w:rsidP="009A3EFA">
      <w:pPr>
        <w:spacing w:line="360" w:lineRule="auto"/>
        <w:ind w:firstLine="0"/>
        <w:jc w:val="center"/>
        <w:rPr>
          <w:sz w:val="26"/>
          <w:szCs w:val="26"/>
        </w:rPr>
      </w:pPr>
      <w:r w:rsidRPr="001F1B47">
        <w:rPr>
          <w:b/>
          <w:sz w:val="26"/>
          <w:szCs w:val="26"/>
        </w:rPr>
        <w:t>«</w:t>
      </w:r>
      <w:r w:rsidR="001F1B47" w:rsidRPr="001F1B47">
        <w:rPr>
          <w:b/>
          <w:sz w:val="26"/>
          <w:szCs w:val="26"/>
        </w:rPr>
        <w:t>Управление рисками ИТ-проектов</w:t>
      </w:r>
      <w:r w:rsidRPr="001F1B47">
        <w:rPr>
          <w:b/>
          <w:sz w:val="26"/>
          <w:szCs w:val="26"/>
        </w:rPr>
        <w:t>»</w:t>
      </w:r>
    </w:p>
    <w:p w14:paraId="4B5B7AD7" w14:textId="77777777" w:rsidR="009A3EFA" w:rsidRPr="001F1B47" w:rsidRDefault="009A3EFA" w:rsidP="009A3EFA">
      <w:pPr>
        <w:spacing w:line="360" w:lineRule="auto"/>
        <w:ind w:firstLine="0"/>
        <w:jc w:val="center"/>
        <w:rPr>
          <w:sz w:val="26"/>
          <w:szCs w:val="26"/>
        </w:rPr>
      </w:pPr>
      <w:r w:rsidRPr="001F1B47">
        <w:rPr>
          <w:sz w:val="26"/>
          <w:szCs w:val="26"/>
        </w:rPr>
        <w:t>Направление подготовки</w:t>
      </w:r>
    </w:p>
    <w:p w14:paraId="0F8472A3" w14:textId="77777777" w:rsidR="009A3EFA" w:rsidRPr="001F1B47" w:rsidRDefault="009A3EFA" w:rsidP="009A3EFA">
      <w:pPr>
        <w:spacing w:line="360" w:lineRule="auto"/>
        <w:ind w:firstLine="0"/>
        <w:jc w:val="center"/>
        <w:rPr>
          <w:sz w:val="26"/>
          <w:szCs w:val="26"/>
        </w:rPr>
      </w:pPr>
      <w:r w:rsidRPr="001F1B47">
        <w:rPr>
          <w:sz w:val="26"/>
          <w:szCs w:val="26"/>
        </w:rPr>
        <w:t xml:space="preserve">38.03.05 </w:t>
      </w:r>
      <w:r w:rsidRPr="001F1B47">
        <w:rPr>
          <w:sz w:val="28"/>
          <w:szCs w:val="28"/>
        </w:rPr>
        <w:t>Бизнес-информатика</w:t>
      </w:r>
    </w:p>
    <w:p w14:paraId="672E8A3D" w14:textId="77777777" w:rsidR="009A3EFA" w:rsidRPr="001F1B47" w:rsidRDefault="009A3EFA" w:rsidP="009A3EFA">
      <w:pPr>
        <w:spacing w:line="360" w:lineRule="auto"/>
        <w:ind w:firstLine="0"/>
        <w:jc w:val="center"/>
        <w:rPr>
          <w:sz w:val="26"/>
          <w:szCs w:val="26"/>
        </w:rPr>
      </w:pPr>
    </w:p>
    <w:p w14:paraId="7F7A3ABF" w14:textId="77777777" w:rsidR="009A3EFA" w:rsidRPr="001F1B47" w:rsidRDefault="009A3EFA" w:rsidP="009A3EFA">
      <w:pPr>
        <w:spacing w:line="360" w:lineRule="auto"/>
        <w:ind w:firstLine="0"/>
        <w:jc w:val="center"/>
        <w:rPr>
          <w:sz w:val="26"/>
          <w:szCs w:val="26"/>
        </w:rPr>
      </w:pPr>
      <w:r w:rsidRPr="001F1B47">
        <w:rPr>
          <w:sz w:val="26"/>
          <w:szCs w:val="26"/>
        </w:rPr>
        <w:t>ОПОП академического бакалавриата</w:t>
      </w:r>
    </w:p>
    <w:p w14:paraId="0F2CA381" w14:textId="77777777" w:rsidR="009A3EFA" w:rsidRPr="001F1B47" w:rsidRDefault="009A3EFA" w:rsidP="009A3EFA">
      <w:pPr>
        <w:spacing w:line="360" w:lineRule="auto"/>
        <w:ind w:firstLine="0"/>
        <w:jc w:val="center"/>
        <w:rPr>
          <w:sz w:val="26"/>
          <w:szCs w:val="26"/>
        </w:rPr>
      </w:pPr>
      <w:r w:rsidRPr="001F1B47">
        <w:rPr>
          <w:sz w:val="26"/>
          <w:szCs w:val="26"/>
        </w:rPr>
        <w:t>«</w:t>
      </w:r>
      <w:r w:rsidRPr="001F1B47">
        <w:rPr>
          <w:sz w:val="28"/>
          <w:szCs w:val="28"/>
        </w:rPr>
        <w:t>Бизнес-информатика</w:t>
      </w:r>
      <w:r w:rsidRPr="001F1B47">
        <w:rPr>
          <w:sz w:val="26"/>
          <w:szCs w:val="26"/>
        </w:rPr>
        <w:t>»</w:t>
      </w:r>
    </w:p>
    <w:p w14:paraId="3E8957EA" w14:textId="77777777" w:rsidR="009A3EFA" w:rsidRPr="001F1B47" w:rsidRDefault="009A3EFA" w:rsidP="009A3EFA">
      <w:pPr>
        <w:spacing w:line="360" w:lineRule="auto"/>
        <w:jc w:val="center"/>
        <w:rPr>
          <w:szCs w:val="28"/>
        </w:rPr>
      </w:pPr>
    </w:p>
    <w:p w14:paraId="35FE93DC" w14:textId="77777777" w:rsidR="009A3EFA" w:rsidRPr="001F1B47" w:rsidRDefault="009A3EFA" w:rsidP="009A3EFA">
      <w:pPr>
        <w:spacing w:line="360" w:lineRule="auto"/>
        <w:jc w:val="center"/>
        <w:rPr>
          <w:szCs w:val="28"/>
        </w:rPr>
      </w:pPr>
    </w:p>
    <w:p w14:paraId="027B2F53" w14:textId="77777777" w:rsidR="009A3EFA" w:rsidRPr="001F1B47" w:rsidRDefault="009A3EFA" w:rsidP="009A3EFA">
      <w:pPr>
        <w:spacing w:line="360" w:lineRule="auto"/>
        <w:ind w:firstLine="0"/>
        <w:jc w:val="center"/>
        <w:rPr>
          <w:rFonts w:eastAsia="TimesNewRomanPSMT"/>
          <w:sz w:val="26"/>
          <w:szCs w:val="26"/>
        </w:rPr>
      </w:pPr>
      <w:r w:rsidRPr="001F1B47">
        <w:rPr>
          <w:sz w:val="26"/>
          <w:szCs w:val="26"/>
        </w:rPr>
        <w:t>Квалификация (степень) выпускника — бакалавр</w:t>
      </w:r>
    </w:p>
    <w:p w14:paraId="610F1A7A" w14:textId="77777777" w:rsidR="00C46632" w:rsidRDefault="00C46632" w:rsidP="00C46632">
      <w:pPr>
        <w:jc w:val="center"/>
        <w:rPr>
          <w:sz w:val="26"/>
          <w:szCs w:val="26"/>
          <w:lang w:eastAsia="zh-CN"/>
        </w:rPr>
      </w:pPr>
      <w:r>
        <w:rPr>
          <w:rFonts w:eastAsia="TimesNewRomanPSMT"/>
          <w:sz w:val="26"/>
          <w:szCs w:val="26"/>
        </w:rPr>
        <w:t>Форма обучения – очная, очно-заочная, заочная</w:t>
      </w:r>
    </w:p>
    <w:p w14:paraId="2350F6C3" w14:textId="77777777" w:rsidR="009A3EFA" w:rsidRDefault="009A3EFA" w:rsidP="009A3EFA">
      <w:pPr>
        <w:ind w:firstLine="0"/>
        <w:jc w:val="center"/>
        <w:rPr>
          <w:sz w:val="26"/>
          <w:szCs w:val="26"/>
          <w:highlight w:val="yellow"/>
        </w:rPr>
      </w:pPr>
    </w:p>
    <w:p w14:paraId="3CE6FD62" w14:textId="77777777" w:rsidR="00C46632" w:rsidRPr="001F1B47" w:rsidRDefault="00C46632" w:rsidP="009A3EFA">
      <w:pPr>
        <w:ind w:firstLine="0"/>
        <w:jc w:val="center"/>
        <w:rPr>
          <w:sz w:val="26"/>
          <w:szCs w:val="26"/>
          <w:highlight w:val="yellow"/>
        </w:rPr>
      </w:pPr>
    </w:p>
    <w:p w14:paraId="74174CDC" w14:textId="77777777" w:rsidR="009E4F07" w:rsidRPr="001F1B47" w:rsidRDefault="009E4F07" w:rsidP="009E4F07">
      <w:pPr>
        <w:pStyle w:val="a4"/>
        <w:ind w:firstLine="0"/>
        <w:rPr>
          <w:sz w:val="30"/>
          <w:highlight w:val="yellow"/>
        </w:rPr>
      </w:pPr>
    </w:p>
    <w:p w14:paraId="3CEC92B3" w14:textId="77777777" w:rsidR="009E4F07" w:rsidRPr="001F1B47" w:rsidRDefault="009E4F07" w:rsidP="009E4F07">
      <w:pPr>
        <w:pStyle w:val="a4"/>
        <w:ind w:firstLine="0"/>
        <w:rPr>
          <w:sz w:val="30"/>
          <w:highlight w:val="yellow"/>
        </w:rPr>
      </w:pPr>
    </w:p>
    <w:p w14:paraId="5AC4C3C1" w14:textId="77777777" w:rsidR="009E4F07" w:rsidRPr="001F1B47" w:rsidRDefault="009E4F07" w:rsidP="009E4F07">
      <w:pPr>
        <w:pStyle w:val="a4"/>
        <w:ind w:firstLine="0"/>
        <w:rPr>
          <w:sz w:val="30"/>
          <w:highlight w:val="yellow"/>
        </w:rPr>
      </w:pPr>
    </w:p>
    <w:p w14:paraId="49969E13" w14:textId="77777777" w:rsidR="00DE644B" w:rsidRPr="001F1B47" w:rsidRDefault="00DE644B" w:rsidP="00DE644B">
      <w:pPr>
        <w:widowControl w:val="0"/>
        <w:jc w:val="center"/>
        <w:rPr>
          <w:b/>
          <w:bCs/>
          <w:kern w:val="1"/>
          <w:sz w:val="28"/>
          <w:szCs w:val="28"/>
          <w:highlight w:val="yellow"/>
        </w:rPr>
      </w:pPr>
    </w:p>
    <w:p w14:paraId="323B2C60" w14:textId="77777777" w:rsidR="00DE644B" w:rsidRPr="001F1B47" w:rsidRDefault="00DE644B" w:rsidP="00DE644B">
      <w:pPr>
        <w:widowControl w:val="0"/>
        <w:jc w:val="center"/>
        <w:rPr>
          <w:b/>
          <w:bCs/>
          <w:kern w:val="1"/>
          <w:sz w:val="28"/>
          <w:szCs w:val="28"/>
          <w:highlight w:val="yellow"/>
        </w:rPr>
      </w:pPr>
    </w:p>
    <w:p w14:paraId="232220D0" w14:textId="77777777" w:rsidR="00DE644B" w:rsidRPr="001F1B47" w:rsidRDefault="00DE644B" w:rsidP="00DE644B">
      <w:pPr>
        <w:widowControl w:val="0"/>
        <w:jc w:val="center"/>
        <w:rPr>
          <w:b/>
          <w:bCs/>
          <w:kern w:val="1"/>
          <w:sz w:val="28"/>
          <w:szCs w:val="28"/>
          <w:highlight w:val="yellow"/>
        </w:rPr>
      </w:pPr>
    </w:p>
    <w:p w14:paraId="6F519F68" w14:textId="72313897" w:rsidR="00DE644B" w:rsidRPr="001F1B47" w:rsidRDefault="002808AE" w:rsidP="00DE644B">
      <w:pPr>
        <w:pStyle w:val="a4"/>
        <w:widowControl w:val="0"/>
        <w:jc w:val="center"/>
        <w:rPr>
          <w:i w:val="0"/>
          <w:kern w:val="1"/>
          <w:sz w:val="26"/>
          <w:szCs w:val="26"/>
        </w:rPr>
      </w:pPr>
      <w:r w:rsidRPr="001F1B47">
        <w:rPr>
          <w:i w:val="0"/>
          <w:kern w:val="1"/>
          <w:sz w:val="26"/>
          <w:szCs w:val="26"/>
        </w:rPr>
        <w:t xml:space="preserve">Рязань </w:t>
      </w:r>
    </w:p>
    <w:p w14:paraId="295D3C70" w14:textId="77777777" w:rsidR="00DE644B" w:rsidRPr="001F1B47" w:rsidRDefault="00DE644B" w:rsidP="00DE644B">
      <w:pPr>
        <w:pStyle w:val="a4"/>
        <w:widowControl w:val="0"/>
        <w:jc w:val="center"/>
        <w:rPr>
          <w:kern w:val="1"/>
          <w:szCs w:val="28"/>
          <w:highlight w:val="yellow"/>
        </w:rPr>
      </w:pPr>
    </w:p>
    <w:p w14:paraId="78E45EA3" w14:textId="77777777" w:rsidR="00DE644B" w:rsidRPr="001557C1" w:rsidRDefault="00DE644B" w:rsidP="00DE644B">
      <w:pPr>
        <w:pStyle w:val="a4"/>
        <w:widowControl w:val="0"/>
        <w:numPr>
          <w:ilvl w:val="1"/>
          <w:numId w:val="31"/>
        </w:numPr>
        <w:tabs>
          <w:tab w:val="clear" w:pos="851"/>
        </w:tabs>
        <w:suppressAutoHyphens w:val="0"/>
        <w:contextualSpacing w:val="0"/>
        <w:jc w:val="center"/>
        <w:rPr>
          <w:b/>
          <w:i w:val="0"/>
          <w:szCs w:val="24"/>
        </w:rPr>
      </w:pPr>
      <w:r w:rsidRPr="001557C1">
        <w:rPr>
          <w:b/>
          <w:i w:val="0"/>
          <w:szCs w:val="24"/>
        </w:rPr>
        <w:lastRenderedPageBreak/>
        <w:t>МЕТОДИЧЕСКИЕ УКАЗАНИЯ К САМОСТОЯТЕЛЬНОЙ РАБОТЕ</w:t>
      </w:r>
    </w:p>
    <w:p w14:paraId="6C0F9E21" w14:textId="77777777" w:rsidR="00DE644B" w:rsidRPr="001557C1" w:rsidRDefault="00DE644B" w:rsidP="00DE644B">
      <w:pPr>
        <w:pStyle w:val="a4"/>
        <w:widowControl w:val="0"/>
        <w:ind w:firstLine="567"/>
        <w:rPr>
          <w:rFonts w:eastAsia="Calibri"/>
          <w:bCs/>
          <w:color w:val="000000"/>
          <w:szCs w:val="24"/>
        </w:rPr>
      </w:pPr>
    </w:p>
    <w:p w14:paraId="2E324F33" w14:textId="77777777" w:rsidR="00DE644B" w:rsidRPr="001557C1" w:rsidRDefault="00DE644B" w:rsidP="00DE644B">
      <w:pPr>
        <w:pStyle w:val="a4"/>
        <w:widowControl w:val="0"/>
        <w:ind w:firstLine="567"/>
        <w:rPr>
          <w:rFonts w:eastAsia="Calibri"/>
          <w:bCs/>
          <w:i w:val="0"/>
          <w:color w:val="000000"/>
          <w:szCs w:val="24"/>
        </w:rPr>
      </w:pPr>
      <w:r w:rsidRPr="001557C1">
        <w:rPr>
          <w:rFonts w:eastAsia="Calibri"/>
          <w:bCs/>
          <w:i w:val="0"/>
          <w:color w:val="000000"/>
          <w:szCs w:val="24"/>
        </w:rPr>
        <w:t>Самостоятельная работа студентов по дисциплине «</w:t>
      </w:r>
      <w:r w:rsidR="00AB200B" w:rsidRPr="001557C1">
        <w:rPr>
          <w:rFonts w:eastAsia="Calibri"/>
          <w:bCs/>
          <w:i w:val="0"/>
          <w:color w:val="000000"/>
          <w:szCs w:val="24"/>
        </w:rPr>
        <w:t>Управление рисками ИТ-проектов</w:t>
      </w:r>
      <w:r w:rsidRPr="001557C1">
        <w:rPr>
          <w:rFonts w:eastAsia="Calibri"/>
          <w:bCs/>
          <w:i w:val="0"/>
          <w:color w:val="000000"/>
          <w:szCs w:val="24"/>
        </w:rPr>
        <w:t>» играет важную роль в ходе всего учебного процесса. Самостоятельная работа способствует закреплению знаний, умений и навыков, приобретаемых в ходе различных видов аудиторных занятий.</w:t>
      </w:r>
    </w:p>
    <w:p w14:paraId="5B153111" w14:textId="77777777" w:rsidR="00DE644B" w:rsidRPr="001557C1" w:rsidRDefault="00DE644B" w:rsidP="00DE644B">
      <w:pPr>
        <w:pStyle w:val="a4"/>
        <w:widowControl w:val="0"/>
        <w:ind w:firstLine="567"/>
        <w:rPr>
          <w:rFonts w:eastAsia="Calibri"/>
          <w:bCs/>
          <w:i w:val="0"/>
          <w:color w:val="000000"/>
          <w:szCs w:val="24"/>
        </w:rPr>
      </w:pPr>
      <w:r w:rsidRPr="001557C1">
        <w:rPr>
          <w:rFonts w:eastAsia="Calibri"/>
          <w:bCs/>
          <w:i w:val="0"/>
          <w:color w:val="000000"/>
          <w:szCs w:val="24"/>
        </w:rPr>
        <w:t>Основными видами самостоятельной работы по дисциплине являются: подготовка к лабораторным и практическим занятиям (доработка конспекта лекции с применением учебника, методической и дополнительной литературы; подбор примеров к теоретическим положениям; подготовка доклада на заданную тему; самостоятельное изучение отдельных вопросов и тем курса) и подготовка к процедуре промежуточной аттестации.</w:t>
      </w:r>
    </w:p>
    <w:p w14:paraId="57083556" w14:textId="77777777" w:rsidR="00DE644B" w:rsidRPr="001557C1" w:rsidRDefault="00DE644B" w:rsidP="00DE644B">
      <w:pPr>
        <w:pStyle w:val="a4"/>
        <w:tabs>
          <w:tab w:val="clear" w:pos="851"/>
          <w:tab w:val="left" w:pos="845"/>
        </w:tabs>
        <w:ind w:firstLine="567"/>
        <w:rPr>
          <w:rFonts w:eastAsia="Calibri"/>
          <w:bCs/>
          <w:i w:val="0"/>
          <w:color w:val="000000"/>
          <w:szCs w:val="24"/>
        </w:rPr>
      </w:pPr>
      <w:r w:rsidRPr="001557C1">
        <w:rPr>
          <w:rFonts w:eastAsia="Calibri"/>
          <w:bCs/>
          <w:i w:val="0"/>
          <w:color w:val="000000"/>
          <w:szCs w:val="24"/>
        </w:rPr>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14:paraId="70F30E1D" w14:textId="77777777" w:rsidR="00DE644B" w:rsidRPr="001557C1" w:rsidRDefault="00AB200B" w:rsidP="00DE644B">
      <w:pPr>
        <w:pStyle w:val="a4"/>
        <w:tabs>
          <w:tab w:val="clear" w:pos="851"/>
          <w:tab w:val="left" w:pos="845"/>
        </w:tabs>
        <w:ind w:firstLine="567"/>
        <w:rPr>
          <w:rFonts w:eastAsia="Calibri"/>
          <w:bCs/>
          <w:i w:val="0"/>
          <w:color w:val="000000"/>
          <w:szCs w:val="24"/>
        </w:rPr>
      </w:pPr>
      <w:r w:rsidRPr="001557C1">
        <w:rPr>
          <w:rFonts w:eastAsia="Calibri"/>
          <w:bCs/>
          <w:i w:val="0"/>
          <w:color w:val="000000"/>
          <w:szCs w:val="24"/>
        </w:rPr>
        <w:t>П</w:t>
      </w:r>
      <w:r w:rsidR="00DE644B" w:rsidRPr="001557C1">
        <w:rPr>
          <w:rFonts w:eastAsia="Calibri"/>
          <w:bCs/>
          <w:i w:val="0"/>
          <w:color w:val="000000"/>
          <w:szCs w:val="24"/>
        </w:rPr>
        <w:t>рактические занятия составляют важную часть профессиональной подготовки студентов. Они направлены на экспериментальное подтверждение теоретических положений и формирование учебных и профессиональных практических умений.</w:t>
      </w:r>
    </w:p>
    <w:p w14:paraId="377161A0" w14:textId="77777777" w:rsidR="00DE644B" w:rsidRPr="001557C1" w:rsidRDefault="00DE644B" w:rsidP="00DE644B">
      <w:pPr>
        <w:pStyle w:val="a4"/>
        <w:tabs>
          <w:tab w:val="clear" w:pos="851"/>
          <w:tab w:val="left" w:pos="845"/>
        </w:tabs>
        <w:ind w:firstLine="567"/>
        <w:rPr>
          <w:rFonts w:eastAsia="Calibri"/>
          <w:bCs/>
          <w:i w:val="0"/>
          <w:color w:val="000000"/>
          <w:szCs w:val="24"/>
        </w:rPr>
      </w:pPr>
      <w:r w:rsidRPr="001557C1">
        <w:rPr>
          <w:rFonts w:eastAsia="Calibri"/>
          <w:bCs/>
          <w:i w:val="0"/>
          <w:color w:val="000000"/>
          <w:szCs w:val="24"/>
        </w:rPr>
        <w:t>Практические занятия направлены на закрепление основных теоретических знаний и положений курса, полученных обучающимися в рамках лекционных и самостоятельных занятий на практике. Практическому занятию предшествует предварительная подготовка обучающегося в соответствии с тематикой занятия.</w:t>
      </w:r>
    </w:p>
    <w:p w14:paraId="13BB10F8" w14:textId="77777777" w:rsidR="00DE644B" w:rsidRPr="00E4161A" w:rsidRDefault="00DE644B" w:rsidP="00DE644B">
      <w:pPr>
        <w:pStyle w:val="a4"/>
        <w:tabs>
          <w:tab w:val="clear" w:pos="851"/>
          <w:tab w:val="left" w:pos="845"/>
        </w:tabs>
        <w:ind w:firstLine="567"/>
        <w:rPr>
          <w:rFonts w:eastAsia="Calibri"/>
          <w:bCs/>
          <w:i w:val="0"/>
          <w:color w:val="000000"/>
          <w:szCs w:val="24"/>
        </w:rPr>
      </w:pPr>
      <w:r w:rsidRPr="00E4161A">
        <w:rPr>
          <w:rFonts w:eastAsia="Calibri"/>
          <w:bCs/>
          <w:i w:val="0"/>
          <w:color w:val="000000"/>
          <w:szCs w:val="24"/>
        </w:rPr>
        <w:t xml:space="preserve">При подготовке к экзамену в дополнение к изучению конспектов лекций, учебных пособий, и </w:t>
      </w:r>
      <w:r w:rsidR="00E4161A" w:rsidRPr="00E4161A">
        <w:rPr>
          <w:rFonts w:eastAsia="Calibri"/>
          <w:bCs/>
          <w:i w:val="0"/>
          <w:color w:val="000000"/>
          <w:szCs w:val="24"/>
        </w:rPr>
        <w:t>иного</w:t>
      </w:r>
      <w:r w:rsidRPr="00E4161A">
        <w:rPr>
          <w:rFonts w:eastAsia="Calibri"/>
          <w:bCs/>
          <w:i w:val="0"/>
          <w:color w:val="000000"/>
          <w:szCs w:val="24"/>
        </w:rPr>
        <w:t xml:space="preserve">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w:t>
      </w:r>
      <w:r w:rsidR="00E4161A" w:rsidRPr="00E4161A">
        <w:rPr>
          <w:rFonts w:eastAsia="Calibri"/>
          <w:bCs/>
          <w:i w:val="0"/>
          <w:color w:val="000000"/>
          <w:szCs w:val="24"/>
        </w:rPr>
        <w:t xml:space="preserve">экзамену </w:t>
      </w:r>
      <w:r w:rsidRPr="00E4161A">
        <w:rPr>
          <w:rFonts w:eastAsia="Calibri"/>
          <w:bCs/>
          <w:i w:val="0"/>
          <w:color w:val="000000"/>
          <w:szCs w:val="24"/>
        </w:rPr>
        <w:t>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необходимо наличие умений пояснить получаемые результаты и ход решения.</w:t>
      </w:r>
    </w:p>
    <w:p w14:paraId="0A86A568" w14:textId="77777777" w:rsidR="000E3F00" w:rsidRPr="001F1B47" w:rsidRDefault="000E3F00" w:rsidP="000E3F00">
      <w:pPr>
        <w:rPr>
          <w:b/>
          <w:highlight w:val="yellow"/>
        </w:rPr>
      </w:pPr>
    </w:p>
    <w:p w14:paraId="6A8439CE" w14:textId="77777777" w:rsidR="000E3F00" w:rsidRPr="002C2A9B" w:rsidRDefault="000E3F00" w:rsidP="000E3F00">
      <w:r w:rsidRPr="002C2A9B">
        <w:rPr>
          <w:b/>
        </w:rPr>
        <w:t>Типовые задания в рамках самостоятельной работы</w:t>
      </w:r>
      <w:r w:rsidRPr="002C2A9B">
        <w:t xml:space="preserve"> студентов для укрепления теоретических знаний, развития умений и навыков, предусмотренных компетенциями, закрепленными за дисциплиной:</w:t>
      </w:r>
    </w:p>
    <w:p w14:paraId="6DAA886C" w14:textId="77777777" w:rsidR="000E3F00" w:rsidRPr="002C2A9B" w:rsidRDefault="000E3F00" w:rsidP="000E3F00"/>
    <w:p w14:paraId="4240895A" w14:textId="77777777" w:rsidR="002C2A9B" w:rsidRDefault="002C2A9B" w:rsidP="009E4F07">
      <w:pPr>
        <w:tabs>
          <w:tab w:val="left" w:pos="993"/>
        </w:tabs>
        <w:ind w:firstLine="0"/>
        <w:contextualSpacing w:val="0"/>
      </w:pPr>
      <w:r>
        <w:t>1. </w:t>
      </w:r>
      <w:r w:rsidRPr="002C2A9B">
        <w:t xml:space="preserve">История развития теории риска. </w:t>
      </w:r>
    </w:p>
    <w:p w14:paraId="40E20DBF" w14:textId="77777777" w:rsidR="002C2A9B" w:rsidRDefault="002C2A9B" w:rsidP="009E4F07">
      <w:pPr>
        <w:tabs>
          <w:tab w:val="left" w:pos="993"/>
        </w:tabs>
        <w:ind w:firstLine="0"/>
        <w:contextualSpacing w:val="0"/>
      </w:pPr>
      <w:r>
        <w:t>2. </w:t>
      </w:r>
      <w:r w:rsidRPr="002C2A9B">
        <w:t xml:space="preserve">Современные концепции и подходы к рискам. </w:t>
      </w:r>
    </w:p>
    <w:p w14:paraId="3B36403D" w14:textId="77777777" w:rsidR="002C2A9B" w:rsidRDefault="002C2A9B" w:rsidP="009E4F07">
      <w:pPr>
        <w:tabs>
          <w:tab w:val="left" w:pos="993"/>
        </w:tabs>
        <w:ind w:firstLine="0"/>
        <w:contextualSpacing w:val="0"/>
      </w:pPr>
      <w:r>
        <w:t>3. </w:t>
      </w:r>
      <w:r w:rsidRPr="002C2A9B">
        <w:t xml:space="preserve">Классификация рисков. </w:t>
      </w:r>
    </w:p>
    <w:p w14:paraId="2B4B348F" w14:textId="77777777" w:rsidR="002C2A9B" w:rsidRDefault="002C2A9B" w:rsidP="009E4F07">
      <w:pPr>
        <w:tabs>
          <w:tab w:val="left" w:pos="993"/>
        </w:tabs>
        <w:ind w:firstLine="0"/>
        <w:contextualSpacing w:val="0"/>
      </w:pPr>
      <w:r>
        <w:t>4. </w:t>
      </w:r>
      <w:r w:rsidRPr="002C2A9B">
        <w:t xml:space="preserve">Функции риска. </w:t>
      </w:r>
    </w:p>
    <w:p w14:paraId="7F2C27F7" w14:textId="77777777" w:rsidR="002C2A9B" w:rsidRDefault="002C2A9B" w:rsidP="009E4F07">
      <w:pPr>
        <w:tabs>
          <w:tab w:val="left" w:pos="993"/>
        </w:tabs>
        <w:ind w:firstLine="0"/>
        <w:contextualSpacing w:val="0"/>
      </w:pPr>
      <w:r>
        <w:t>5. Формирование матрицы рисков.</w:t>
      </w:r>
    </w:p>
    <w:p w14:paraId="5C061CA6" w14:textId="77777777" w:rsidR="002C2A9B" w:rsidRDefault="002C2A9B" w:rsidP="009E4F07">
      <w:pPr>
        <w:tabs>
          <w:tab w:val="left" w:pos="993"/>
        </w:tabs>
        <w:ind w:firstLine="0"/>
        <w:contextualSpacing w:val="0"/>
      </w:pPr>
      <w:r>
        <w:t xml:space="preserve">6. Гибкие </w:t>
      </w:r>
      <w:r w:rsidR="00903846">
        <w:t>и</w:t>
      </w:r>
      <w:r>
        <w:t xml:space="preserve"> гибридные технологии управления риском.</w:t>
      </w:r>
    </w:p>
    <w:p w14:paraId="7185F820" w14:textId="77777777" w:rsidR="002C2A9B" w:rsidRDefault="002C2A9B" w:rsidP="009E4F07">
      <w:pPr>
        <w:tabs>
          <w:tab w:val="left" w:pos="993"/>
        </w:tabs>
        <w:ind w:firstLine="0"/>
        <w:contextualSpacing w:val="0"/>
      </w:pPr>
      <w:r>
        <w:t>7. Теория риска и теория игр.</w:t>
      </w:r>
    </w:p>
    <w:p w14:paraId="3B8CCC13" w14:textId="77777777" w:rsidR="002C2A9B" w:rsidRDefault="002C2A9B" w:rsidP="009E4F07">
      <w:pPr>
        <w:tabs>
          <w:tab w:val="left" w:pos="993"/>
        </w:tabs>
        <w:ind w:firstLine="0"/>
        <w:contextualSpacing w:val="0"/>
      </w:pPr>
      <w:r>
        <w:t>8. </w:t>
      </w:r>
      <w:r w:rsidRPr="002C2A9B">
        <w:t>Использование информационных технологий для управления рисками в проекте</w:t>
      </w:r>
      <w:r>
        <w:t>.</w:t>
      </w:r>
    </w:p>
    <w:p w14:paraId="237DD6D6" w14:textId="77777777" w:rsidR="002C2A9B" w:rsidRPr="001F1B47" w:rsidRDefault="002C2A9B" w:rsidP="009E4F07">
      <w:pPr>
        <w:tabs>
          <w:tab w:val="left" w:pos="993"/>
        </w:tabs>
        <w:ind w:firstLine="0"/>
        <w:contextualSpacing w:val="0"/>
        <w:rPr>
          <w:highlight w:val="yellow"/>
        </w:rPr>
      </w:pPr>
    </w:p>
    <w:p w14:paraId="2DA792BB" w14:textId="77777777" w:rsidR="00DE644B" w:rsidRPr="002C2A9B" w:rsidRDefault="00DE644B" w:rsidP="00DE644B">
      <w:pPr>
        <w:pStyle w:val="a4"/>
        <w:widowControl w:val="0"/>
        <w:numPr>
          <w:ilvl w:val="1"/>
          <w:numId w:val="31"/>
        </w:numPr>
        <w:tabs>
          <w:tab w:val="clear" w:pos="851"/>
        </w:tabs>
        <w:suppressAutoHyphens w:val="0"/>
        <w:contextualSpacing w:val="0"/>
        <w:jc w:val="center"/>
        <w:rPr>
          <w:b/>
          <w:szCs w:val="24"/>
        </w:rPr>
      </w:pPr>
      <w:r w:rsidRPr="002C2A9B">
        <w:rPr>
          <w:b/>
          <w:szCs w:val="24"/>
        </w:rPr>
        <w:t>МЕТОДИЧЕСКИЕ УКАЗАНИЯ ПО ПОДГОТОВКЕ РЕФЕРАТОВ</w:t>
      </w:r>
    </w:p>
    <w:p w14:paraId="10B4D240" w14:textId="77777777" w:rsidR="00DE644B" w:rsidRPr="002C2A9B" w:rsidRDefault="00DE644B" w:rsidP="00DE644B">
      <w:pPr>
        <w:pStyle w:val="a4"/>
        <w:widowControl w:val="0"/>
        <w:ind w:left="1080"/>
        <w:rPr>
          <w:szCs w:val="24"/>
        </w:rPr>
      </w:pPr>
    </w:p>
    <w:p w14:paraId="03F28B37" w14:textId="77777777" w:rsidR="00DE644B" w:rsidRPr="002C2A9B" w:rsidRDefault="00DE644B" w:rsidP="00DE644B">
      <w:pPr>
        <w:pStyle w:val="a4"/>
        <w:widowControl w:val="0"/>
        <w:rPr>
          <w:i w:val="0"/>
          <w:szCs w:val="24"/>
        </w:rPr>
      </w:pPr>
      <w:r w:rsidRPr="002C2A9B">
        <w:rPr>
          <w:i w:val="0"/>
          <w:szCs w:val="24"/>
        </w:rPr>
        <w:t>Реферат представляет собой краткий доклад по определённой теме, в котором собрана информация из одного или нескольких источников. Данный вид работ направлен на более глубокое самостоятельное изучение студентами лекционного материала или рассмотрения вопросов для дополнительного изучения.</w:t>
      </w:r>
    </w:p>
    <w:p w14:paraId="0AD365AC" w14:textId="77777777" w:rsidR="00DE644B" w:rsidRPr="002C2A9B" w:rsidRDefault="00DE644B" w:rsidP="00DE644B">
      <w:pPr>
        <w:pStyle w:val="a4"/>
        <w:widowControl w:val="0"/>
        <w:rPr>
          <w:i w:val="0"/>
          <w:szCs w:val="24"/>
        </w:rPr>
      </w:pPr>
      <w:r w:rsidRPr="002C2A9B">
        <w:rPr>
          <w:i w:val="0"/>
          <w:szCs w:val="24"/>
        </w:rPr>
        <w:t xml:space="preserve">Типовые темы рефератов по разделам курса </w:t>
      </w:r>
      <w:r w:rsidRPr="002C2A9B">
        <w:rPr>
          <w:rFonts w:eastAsia="Calibri"/>
          <w:bCs/>
          <w:i w:val="0"/>
          <w:color w:val="000000"/>
          <w:szCs w:val="24"/>
        </w:rPr>
        <w:t>«</w:t>
      </w:r>
      <w:r w:rsidR="002C2A9B" w:rsidRPr="002C2A9B">
        <w:rPr>
          <w:rFonts w:eastAsia="Calibri"/>
          <w:bCs/>
          <w:i w:val="0"/>
          <w:color w:val="000000"/>
          <w:szCs w:val="24"/>
        </w:rPr>
        <w:t>Управление рисками ИТ-проектов</w:t>
      </w:r>
      <w:r w:rsidRPr="002C2A9B">
        <w:rPr>
          <w:rFonts w:eastAsia="Calibri"/>
          <w:bCs/>
          <w:i w:val="0"/>
          <w:color w:val="000000"/>
          <w:szCs w:val="24"/>
        </w:rPr>
        <w:t>»:</w:t>
      </w:r>
    </w:p>
    <w:p w14:paraId="6AF01CCC" w14:textId="77777777" w:rsidR="000E3F00" w:rsidRPr="002C2A9B" w:rsidRDefault="000E3F00" w:rsidP="000E3F00">
      <w:pPr>
        <w:pStyle w:val="a4"/>
        <w:tabs>
          <w:tab w:val="clear" w:pos="851"/>
          <w:tab w:val="left" w:pos="284"/>
        </w:tabs>
        <w:spacing w:before="120"/>
        <w:rPr>
          <w:b/>
          <w:i w:val="0"/>
        </w:rPr>
      </w:pPr>
      <w:r w:rsidRPr="002C2A9B">
        <w:rPr>
          <w:b/>
          <w:i w:val="0"/>
        </w:rPr>
        <w:lastRenderedPageBreak/>
        <w:t>Тема 1.</w:t>
      </w:r>
    </w:p>
    <w:p w14:paraId="188DA97C" w14:textId="77777777" w:rsidR="002C2A9B" w:rsidRDefault="00903846" w:rsidP="002C2A9B">
      <w:pPr>
        <w:pStyle w:val="a4"/>
        <w:tabs>
          <w:tab w:val="left" w:pos="284"/>
        </w:tabs>
        <w:spacing w:before="120"/>
        <w:rPr>
          <w:i w:val="0"/>
          <w:szCs w:val="24"/>
        </w:rPr>
      </w:pPr>
      <w:r>
        <w:rPr>
          <w:i w:val="0"/>
          <w:szCs w:val="24"/>
        </w:rPr>
        <w:t>1. </w:t>
      </w:r>
      <w:r w:rsidR="002C2A9B" w:rsidRPr="002C2A9B">
        <w:rPr>
          <w:i w:val="0"/>
          <w:szCs w:val="24"/>
        </w:rPr>
        <w:t xml:space="preserve">Понятия «риск», «неопределенность», «опасность», «угроза», «хаос». </w:t>
      </w:r>
    </w:p>
    <w:p w14:paraId="0DABB8C4" w14:textId="77777777" w:rsidR="002C2A9B" w:rsidRDefault="00903846" w:rsidP="002C2A9B">
      <w:pPr>
        <w:pStyle w:val="a4"/>
        <w:tabs>
          <w:tab w:val="clear" w:pos="851"/>
          <w:tab w:val="left" w:pos="284"/>
        </w:tabs>
        <w:spacing w:before="120"/>
        <w:rPr>
          <w:i w:val="0"/>
          <w:szCs w:val="24"/>
        </w:rPr>
      </w:pPr>
      <w:r>
        <w:rPr>
          <w:i w:val="0"/>
          <w:szCs w:val="24"/>
        </w:rPr>
        <w:t>2. </w:t>
      </w:r>
      <w:r w:rsidR="002C2A9B" w:rsidRPr="002C2A9B">
        <w:rPr>
          <w:i w:val="0"/>
          <w:szCs w:val="24"/>
        </w:rPr>
        <w:t xml:space="preserve">Современные концепции и подходы к рискам. </w:t>
      </w:r>
    </w:p>
    <w:p w14:paraId="0FDBEBF5" w14:textId="77777777" w:rsidR="002C2A9B" w:rsidRDefault="00903846" w:rsidP="002C2A9B">
      <w:pPr>
        <w:pStyle w:val="a4"/>
        <w:tabs>
          <w:tab w:val="clear" w:pos="851"/>
          <w:tab w:val="left" w:pos="284"/>
        </w:tabs>
        <w:spacing w:before="120"/>
        <w:rPr>
          <w:i w:val="0"/>
          <w:szCs w:val="24"/>
        </w:rPr>
      </w:pPr>
      <w:r>
        <w:rPr>
          <w:i w:val="0"/>
          <w:szCs w:val="24"/>
        </w:rPr>
        <w:t>3. </w:t>
      </w:r>
      <w:r w:rsidR="002C2A9B" w:rsidRPr="002C2A9B">
        <w:rPr>
          <w:i w:val="0"/>
          <w:szCs w:val="24"/>
        </w:rPr>
        <w:t xml:space="preserve">Современный риск-менеджмент. </w:t>
      </w:r>
    </w:p>
    <w:p w14:paraId="02F7C4B0" w14:textId="77777777" w:rsidR="002C2A9B" w:rsidRDefault="00903846" w:rsidP="002C2A9B">
      <w:pPr>
        <w:pStyle w:val="a4"/>
        <w:tabs>
          <w:tab w:val="clear" w:pos="851"/>
          <w:tab w:val="left" w:pos="284"/>
        </w:tabs>
        <w:spacing w:before="120"/>
        <w:rPr>
          <w:b/>
          <w:i w:val="0"/>
          <w:szCs w:val="24"/>
          <w:highlight w:val="yellow"/>
        </w:rPr>
      </w:pPr>
      <w:r>
        <w:rPr>
          <w:i w:val="0"/>
          <w:szCs w:val="24"/>
        </w:rPr>
        <w:t>4. </w:t>
      </w:r>
      <w:r w:rsidR="002C2A9B" w:rsidRPr="002C2A9B">
        <w:rPr>
          <w:i w:val="0"/>
          <w:szCs w:val="24"/>
        </w:rPr>
        <w:t>Концепции «Черные лебеди» и «</w:t>
      </w:r>
      <w:proofErr w:type="spellStart"/>
      <w:r w:rsidR="002C2A9B" w:rsidRPr="002C2A9B">
        <w:rPr>
          <w:i w:val="0"/>
          <w:szCs w:val="24"/>
        </w:rPr>
        <w:t>Антихрупкость</w:t>
      </w:r>
      <w:proofErr w:type="spellEnd"/>
      <w:r w:rsidR="002C2A9B" w:rsidRPr="002C2A9B">
        <w:rPr>
          <w:i w:val="0"/>
          <w:szCs w:val="24"/>
        </w:rPr>
        <w:t>».</w:t>
      </w:r>
      <w:r w:rsidR="002C2A9B" w:rsidRPr="002C2A9B">
        <w:rPr>
          <w:b/>
          <w:i w:val="0"/>
          <w:szCs w:val="24"/>
          <w:highlight w:val="yellow"/>
        </w:rPr>
        <w:t xml:space="preserve"> </w:t>
      </w:r>
    </w:p>
    <w:p w14:paraId="76414DA1" w14:textId="77777777" w:rsidR="002C2A9B" w:rsidRDefault="002C2A9B" w:rsidP="002C2A9B">
      <w:pPr>
        <w:pStyle w:val="a4"/>
        <w:tabs>
          <w:tab w:val="clear" w:pos="851"/>
          <w:tab w:val="left" w:pos="284"/>
        </w:tabs>
        <w:spacing w:before="120"/>
        <w:rPr>
          <w:b/>
          <w:i w:val="0"/>
          <w:szCs w:val="24"/>
          <w:highlight w:val="yellow"/>
        </w:rPr>
      </w:pPr>
    </w:p>
    <w:p w14:paraId="424C1473" w14:textId="77777777" w:rsidR="000E3F00" w:rsidRPr="00903846" w:rsidRDefault="000E3F00" w:rsidP="002C2A9B">
      <w:pPr>
        <w:pStyle w:val="a4"/>
        <w:tabs>
          <w:tab w:val="clear" w:pos="851"/>
          <w:tab w:val="left" w:pos="284"/>
        </w:tabs>
        <w:spacing w:before="120"/>
        <w:rPr>
          <w:b/>
          <w:i w:val="0"/>
        </w:rPr>
      </w:pPr>
      <w:r w:rsidRPr="00903846">
        <w:rPr>
          <w:b/>
          <w:i w:val="0"/>
        </w:rPr>
        <w:t>Тема 2.</w:t>
      </w:r>
    </w:p>
    <w:p w14:paraId="7BB94D06" w14:textId="77777777" w:rsidR="00903846" w:rsidRDefault="00903846" w:rsidP="000E3F00">
      <w:pPr>
        <w:pStyle w:val="a4"/>
        <w:tabs>
          <w:tab w:val="clear" w:pos="851"/>
          <w:tab w:val="left" w:pos="284"/>
        </w:tabs>
        <w:spacing w:before="120"/>
        <w:rPr>
          <w:i w:val="0"/>
          <w:szCs w:val="24"/>
        </w:rPr>
      </w:pPr>
      <w:r>
        <w:rPr>
          <w:i w:val="0"/>
          <w:szCs w:val="24"/>
        </w:rPr>
        <w:t>1. </w:t>
      </w:r>
      <w:r w:rsidRPr="00903846">
        <w:rPr>
          <w:i w:val="0"/>
          <w:szCs w:val="24"/>
        </w:rPr>
        <w:t xml:space="preserve">Место управления рисками в ИТ проектах. </w:t>
      </w:r>
    </w:p>
    <w:p w14:paraId="0ECCE9CD" w14:textId="77777777" w:rsidR="00903846" w:rsidRDefault="00903846" w:rsidP="000E3F00">
      <w:pPr>
        <w:pStyle w:val="a4"/>
        <w:tabs>
          <w:tab w:val="clear" w:pos="851"/>
          <w:tab w:val="left" w:pos="284"/>
        </w:tabs>
        <w:spacing w:before="120"/>
        <w:rPr>
          <w:i w:val="0"/>
          <w:szCs w:val="24"/>
        </w:rPr>
      </w:pPr>
      <w:r>
        <w:rPr>
          <w:i w:val="0"/>
          <w:szCs w:val="24"/>
        </w:rPr>
        <w:t>2. </w:t>
      </w:r>
      <w:r w:rsidRPr="00903846">
        <w:rPr>
          <w:i w:val="0"/>
          <w:szCs w:val="24"/>
        </w:rPr>
        <w:t xml:space="preserve">Стандарты и регламенты управления рисками проектов. </w:t>
      </w:r>
    </w:p>
    <w:p w14:paraId="66321272" w14:textId="77777777" w:rsidR="00903846" w:rsidRDefault="00903846" w:rsidP="000E3F00">
      <w:pPr>
        <w:pStyle w:val="a4"/>
        <w:tabs>
          <w:tab w:val="clear" w:pos="851"/>
          <w:tab w:val="left" w:pos="284"/>
        </w:tabs>
        <w:spacing w:before="120"/>
        <w:rPr>
          <w:i w:val="0"/>
          <w:szCs w:val="24"/>
        </w:rPr>
      </w:pPr>
      <w:r>
        <w:rPr>
          <w:i w:val="0"/>
          <w:szCs w:val="24"/>
        </w:rPr>
        <w:t>3. </w:t>
      </w:r>
      <w:r w:rsidRPr="00903846">
        <w:rPr>
          <w:i w:val="0"/>
          <w:szCs w:val="24"/>
        </w:rPr>
        <w:t xml:space="preserve">Система и модель управления рисками. </w:t>
      </w:r>
    </w:p>
    <w:p w14:paraId="29FA895D" w14:textId="77777777" w:rsidR="00903846" w:rsidRDefault="00903846" w:rsidP="000E3F00">
      <w:pPr>
        <w:pStyle w:val="a4"/>
        <w:tabs>
          <w:tab w:val="clear" w:pos="851"/>
          <w:tab w:val="left" w:pos="284"/>
        </w:tabs>
        <w:spacing w:before="120"/>
        <w:rPr>
          <w:i w:val="0"/>
          <w:szCs w:val="24"/>
        </w:rPr>
      </w:pPr>
      <w:r>
        <w:rPr>
          <w:i w:val="0"/>
          <w:szCs w:val="24"/>
        </w:rPr>
        <w:t>4. </w:t>
      </w:r>
      <w:r w:rsidRPr="00903846">
        <w:rPr>
          <w:i w:val="0"/>
          <w:szCs w:val="24"/>
        </w:rPr>
        <w:t xml:space="preserve">Процессы управления рисками в жизненном цикле ИТ-проекта. </w:t>
      </w:r>
    </w:p>
    <w:p w14:paraId="0B74887C" w14:textId="77777777" w:rsidR="00903846" w:rsidRDefault="00903846" w:rsidP="000E3F00">
      <w:pPr>
        <w:pStyle w:val="a4"/>
        <w:tabs>
          <w:tab w:val="clear" w:pos="851"/>
          <w:tab w:val="left" w:pos="284"/>
        </w:tabs>
        <w:spacing w:before="120"/>
        <w:rPr>
          <w:i w:val="0"/>
          <w:szCs w:val="24"/>
        </w:rPr>
      </w:pPr>
      <w:r>
        <w:rPr>
          <w:i w:val="0"/>
          <w:szCs w:val="24"/>
        </w:rPr>
        <w:t>5. </w:t>
      </w:r>
      <w:r w:rsidRPr="00903846">
        <w:rPr>
          <w:i w:val="0"/>
          <w:szCs w:val="24"/>
        </w:rPr>
        <w:t xml:space="preserve">Планирование управления рисками. </w:t>
      </w:r>
    </w:p>
    <w:p w14:paraId="10A4AC68" w14:textId="77777777" w:rsidR="00903846" w:rsidRDefault="00903846" w:rsidP="000E3F00">
      <w:pPr>
        <w:pStyle w:val="a4"/>
        <w:tabs>
          <w:tab w:val="clear" w:pos="851"/>
          <w:tab w:val="left" w:pos="284"/>
        </w:tabs>
        <w:spacing w:before="120"/>
        <w:rPr>
          <w:i w:val="0"/>
          <w:szCs w:val="24"/>
        </w:rPr>
      </w:pPr>
      <w:r>
        <w:rPr>
          <w:i w:val="0"/>
          <w:szCs w:val="24"/>
        </w:rPr>
        <w:t>6. </w:t>
      </w:r>
      <w:r w:rsidRPr="00903846">
        <w:rPr>
          <w:i w:val="0"/>
          <w:szCs w:val="24"/>
        </w:rPr>
        <w:t xml:space="preserve">Идентификация рисков. Процесс оценки рисков. </w:t>
      </w:r>
    </w:p>
    <w:p w14:paraId="1876BD78" w14:textId="77777777" w:rsidR="00903846" w:rsidRDefault="00903846" w:rsidP="000E3F00">
      <w:pPr>
        <w:pStyle w:val="a4"/>
        <w:tabs>
          <w:tab w:val="clear" w:pos="851"/>
          <w:tab w:val="left" w:pos="284"/>
        </w:tabs>
        <w:spacing w:before="120"/>
        <w:rPr>
          <w:i w:val="0"/>
          <w:szCs w:val="24"/>
        </w:rPr>
      </w:pPr>
      <w:r>
        <w:rPr>
          <w:i w:val="0"/>
          <w:szCs w:val="24"/>
        </w:rPr>
        <w:t>7. </w:t>
      </w:r>
      <w:r w:rsidRPr="00903846">
        <w:rPr>
          <w:i w:val="0"/>
          <w:szCs w:val="24"/>
        </w:rPr>
        <w:t xml:space="preserve">Оценка воздействия и вероятности рисков. </w:t>
      </w:r>
    </w:p>
    <w:p w14:paraId="1E4F541A" w14:textId="77777777" w:rsidR="00903846" w:rsidRDefault="00903846" w:rsidP="000E3F00">
      <w:pPr>
        <w:pStyle w:val="a4"/>
        <w:tabs>
          <w:tab w:val="clear" w:pos="851"/>
          <w:tab w:val="left" w:pos="284"/>
        </w:tabs>
        <w:spacing w:before="120"/>
        <w:rPr>
          <w:i w:val="0"/>
          <w:szCs w:val="24"/>
        </w:rPr>
      </w:pPr>
      <w:r>
        <w:rPr>
          <w:i w:val="0"/>
          <w:szCs w:val="24"/>
        </w:rPr>
        <w:t>8. </w:t>
      </w:r>
      <w:r w:rsidRPr="00903846">
        <w:rPr>
          <w:i w:val="0"/>
          <w:szCs w:val="24"/>
        </w:rPr>
        <w:t xml:space="preserve">Понятие анализа рисков. </w:t>
      </w:r>
    </w:p>
    <w:p w14:paraId="645A2310" w14:textId="77777777" w:rsidR="00903846" w:rsidRDefault="00903846" w:rsidP="000E3F00">
      <w:pPr>
        <w:pStyle w:val="a4"/>
        <w:tabs>
          <w:tab w:val="clear" w:pos="851"/>
          <w:tab w:val="left" w:pos="284"/>
        </w:tabs>
        <w:spacing w:before="120"/>
        <w:rPr>
          <w:i w:val="0"/>
          <w:szCs w:val="24"/>
        </w:rPr>
      </w:pPr>
      <w:r>
        <w:rPr>
          <w:i w:val="0"/>
          <w:szCs w:val="24"/>
        </w:rPr>
        <w:t>9. </w:t>
      </w:r>
      <w:r w:rsidRPr="00903846">
        <w:rPr>
          <w:i w:val="0"/>
          <w:szCs w:val="24"/>
        </w:rPr>
        <w:t xml:space="preserve">Разработка мероприятий реагирования на риски. </w:t>
      </w:r>
    </w:p>
    <w:p w14:paraId="710010CC" w14:textId="77777777" w:rsidR="00903846" w:rsidRDefault="00903846" w:rsidP="000E3F00">
      <w:pPr>
        <w:pStyle w:val="a4"/>
        <w:tabs>
          <w:tab w:val="clear" w:pos="851"/>
          <w:tab w:val="left" w:pos="284"/>
        </w:tabs>
        <w:spacing w:before="120"/>
        <w:rPr>
          <w:i w:val="0"/>
          <w:szCs w:val="24"/>
        </w:rPr>
      </w:pPr>
      <w:r>
        <w:rPr>
          <w:i w:val="0"/>
          <w:szCs w:val="24"/>
        </w:rPr>
        <w:t>10. </w:t>
      </w:r>
      <w:r w:rsidRPr="00903846">
        <w:rPr>
          <w:i w:val="0"/>
          <w:szCs w:val="24"/>
        </w:rPr>
        <w:t xml:space="preserve">Стратегии реагирования на угрозы. </w:t>
      </w:r>
    </w:p>
    <w:p w14:paraId="2A916935" w14:textId="77777777" w:rsidR="00903846" w:rsidRDefault="00903846" w:rsidP="000E3F00">
      <w:pPr>
        <w:pStyle w:val="a4"/>
        <w:tabs>
          <w:tab w:val="clear" w:pos="851"/>
          <w:tab w:val="left" w:pos="284"/>
        </w:tabs>
        <w:spacing w:before="120"/>
        <w:rPr>
          <w:i w:val="0"/>
          <w:szCs w:val="24"/>
        </w:rPr>
      </w:pPr>
      <w:r>
        <w:rPr>
          <w:i w:val="0"/>
          <w:szCs w:val="24"/>
        </w:rPr>
        <w:t>11. </w:t>
      </w:r>
      <w:r w:rsidRPr="00903846">
        <w:rPr>
          <w:i w:val="0"/>
          <w:szCs w:val="24"/>
        </w:rPr>
        <w:t xml:space="preserve">Мониторинг и контроль рисков. </w:t>
      </w:r>
    </w:p>
    <w:p w14:paraId="277DDCEA" w14:textId="77777777" w:rsidR="00903846" w:rsidRDefault="00903846" w:rsidP="000E3F00">
      <w:pPr>
        <w:pStyle w:val="a4"/>
        <w:tabs>
          <w:tab w:val="clear" w:pos="851"/>
          <w:tab w:val="left" w:pos="284"/>
        </w:tabs>
        <w:spacing w:before="120"/>
        <w:rPr>
          <w:i w:val="0"/>
          <w:szCs w:val="24"/>
        </w:rPr>
      </w:pPr>
    </w:p>
    <w:p w14:paraId="2290BB80" w14:textId="77777777" w:rsidR="000E3F00" w:rsidRPr="00903846" w:rsidRDefault="000E3F00" w:rsidP="000E3F00">
      <w:pPr>
        <w:pStyle w:val="a4"/>
        <w:tabs>
          <w:tab w:val="clear" w:pos="851"/>
          <w:tab w:val="left" w:pos="284"/>
        </w:tabs>
        <w:spacing w:before="120"/>
        <w:rPr>
          <w:b/>
          <w:i w:val="0"/>
        </w:rPr>
      </w:pPr>
      <w:r w:rsidRPr="00903846">
        <w:rPr>
          <w:b/>
          <w:i w:val="0"/>
        </w:rPr>
        <w:t xml:space="preserve">Тема 3. </w:t>
      </w:r>
    </w:p>
    <w:p w14:paraId="2575E3B6" w14:textId="77777777" w:rsidR="00903846" w:rsidRDefault="00903846" w:rsidP="000E3F00">
      <w:pPr>
        <w:pStyle w:val="a4"/>
        <w:tabs>
          <w:tab w:val="clear" w:pos="851"/>
          <w:tab w:val="left" w:pos="284"/>
        </w:tabs>
        <w:spacing w:before="120"/>
        <w:rPr>
          <w:i w:val="0"/>
          <w:szCs w:val="24"/>
        </w:rPr>
      </w:pPr>
      <w:r>
        <w:rPr>
          <w:i w:val="0"/>
          <w:szCs w:val="24"/>
        </w:rPr>
        <w:t>1. К</w:t>
      </w:r>
      <w:r w:rsidRPr="00903846">
        <w:rPr>
          <w:i w:val="0"/>
          <w:szCs w:val="24"/>
        </w:rPr>
        <w:t xml:space="preserve">лассификация методов управления рисками. </w:t>
      </w:r>
    </w:p>
    <w:p w14:paraId="36AD7829" w14:textId="77777777" w:rsidR="00903846" w:rsidRDefault="00903846" w:rsidP="000E3F00">
      <w:pPr>
        <w:pStyle w:val="a4"/>
        <w:tabs>
          <w:tab w:val="clear" w:pos="851"/>
          <w:tab w:val="left" w:pos="284"/>
        </w:tabs>
        <w:spacing w:before="120"/>
        <w:rPr>
          <w:i w:val="0"/>
          <w:szCs w:val="24"/>
        </w:rPr>
      </w:pPr>
      <w:r>
        <w:rPr>
          <w:i w:val="0"/>
          <w:szCs w:val="24"/>
        </w:rPr>
        <w:t>2. </w:t>
      </w:r>
      <w:r w:rsidRPr="00903846">
        <w:rPr>
          <w:i w:val="0"/>
          <w:szCs w:val="24"/>
        </w:rPr>
        <w:t xml:space="preserve">Качественные методы анализа рисков. </w:t>
      </w:r>
    </w:p>
    <w:p w14:paraId="37E79BD4" w14:textId="77777777" w:rsidR="00903846" w:rsidRDefault="00903846" w:rsidP="000E3F00">
      <w:pPr>
        <w:pStyle w:val="a4"/>
        <w:tabs>
          <w:tab w:val="clear" w:pos="851"/>
          <w:tab w:val="left" w:pos="284"/>
        </w:tabs>
        <w:spacing w:before="120"/>
        <w:rPr>
          <w:i w:val="0"/>
          <w:szCs w:val="24"/>
        </w:rPr>
      </w:pPr>
      <w:r>
        <w:rPr>
          <w:i w:val="0"/>
          <w:szCs w:val="24"/>
        </w:rPr>
        <w:t>3. </w:t>
      </w:r>
      <w:r w:rsidRPr="00903846">
        <w:rPr>
          <w:i w:val="0"/>
          <w:szCs w:val="24"/>
        </w:rPr>
        <w:t xml:space="preserve">Количественные методы анализа рисков. </w:t>
      </w:r>
    </w:p>
    <w:p w14:paraId="4B51F32D" w14:textId="77777777" w:rsidR="00903846" w:rsidRDefault="00903846" w:rsidP="000E3F00">
      <w:pPr>
        <w:pStyle w:val="a4"/>
        <w:tabs>
          <w:tab w:val="clear" w:pos="851"/>
          <w:tab w:val="left" w:pos="284"/>
        </w:tabs>
        <w:spacing w:before="120"/>
        <w:rPr>
          <w:i w:val="0"/>
          <w:szCs w:val="24"/>
        </w:rPr>
      </w:pPr>
      <w:r>
        <w:rPr>
          <w:i w:val="0"/>
          <w:szCs w:val="24"/>
        </w:rPr>
        <w:t>4. </w:t>
      </w:r>
      <w:r w:rsidRPr="00903846">
        <w:rPr>
          <w:i w:val="0"/>
          <w:szCs w:val="24"/>
        </w:rPr>
        <w:t xml:space="preserve">Матрица риска. </w:t>
      </w:r>
    </w:p>
    <w:p w14:paraId="21EAD30D" w14:textId="77777777" w:rsidR="00903846" w:rsidRDefault="00903846" w:rsidP="000E3F00">
      <w:pPr>
        <w:pStyle w:val="a4"/>
        <w:tabs>
          <w:tab w:val="clear" w:pos="851"/>
          <w:tab w:val="left" w:pos="284"/>
        </w:tabs>
        <w:spacing w:before="120"/>
        <w:rPr>
          <w:i w:val="0"/>
          <w:szCs w:val="24"/>
        </w:rPr>
      </w:pPr>
      <w:r>
        <w:rPr>
          <w:i w:val="0"/>
          <w:szCs w:val="24"/>
        </w:rPr>
        <w:t>5. </w:t>
      </w:r>
      <w:r w:rsidRPr="00903846">
        <w:rPr>
          <w:i w:val="0"/>
          <w:szCs w:val="24"/>
        </w:rPr>
        <w:t xml:space="preserve">Формирование реестра рисков и плана управления рисками ИТ-проекта. </w:t>
      </w:r>
    </w:p>
    <w:p w14:paraId="48AF5B0F" w14:textId="77777777" w:rsidR="00903846" w:rsidRDefault="00903846" w:rsidP="000E3F00">
      <w:pPr>
        <w:pStyle w:val="a4"/>
        <w:tabs>
          <w:tab w:val="clear" w:pos="851"/>
          <w:tab w:val="left" w:pos="284"/>
        </w:tabs>
        <w:spacing w:before="120"/>
        <w:rPr>
          <w:i w:val="0"/>
          <w:szCs w:val="24"/>
        </w:rPr>
      </w:pPr>
      <w:r>
        <w:rPr>
          <w:i w:val="0"/>
          <w:szCs w:val="24"/>
        </w:rPr>
        <w:t>6. </w:t>
      </w:r>
      <w:r w:rsidRPr="00903846">
        <w:rPr>
          <w:i w:val="0"/>
          <w:szCs w:val="24"/>
        </w:rPr>
        <w:t xml:space="preserve">Управление по отклонениям. </w:t>
      </w:r>
    </w:p>
    <w:p w14:paraId="0A453747" w14:textId="77777777" w:rsidR="00903846" w:rsidRDefault="00903846" w:rsidP="000E3F00">
      <w:pPr>
        <w:pStyle w:val="a4"/>
        <w:tabs>
          <w:tab w:val="clear" w:pos="851"/>
          <w:tab w:val="left" w:pos="284"/>
        </w:tabs>
        <w:spacing w:before="120"/>
        <w:rPr>
          <w:i w:val="0"/>
          <w:szCs w:val="24"/>
        </w:rPr>
      </w:pPr>
      <w:r>
        <w:rPr>
          <w:i w:val="0"/>
          <w:szCs w:val="24"/>
        </w:rPr>
        <w:t>7. </w:t>
      </w:r>
      <w:r w:rsidRPr="00903846">
        <w:rPr>
          <w:i w:val="0"/>
          <w:szCs w:val="24"/>
        </w:rPr>
        <w:t xml:space="preserve">Особенности принятия управленческих решений в условиях неопределенности. </w:t>
      </w:r>
    </w:p>
    <w:p w14:paraId="1C6656B1" w14:textId="77777777" w:rsidR="00903846" w:rsidRDefault="00903846" w:rsidP="000E3F00">
      <w:pPr>
        <w:pStyle w:val="a4"/>
        <w:tabs>
          <w:tab w:val="clear" w:pos="851"/>
          <w:tab w:val="left" w:pos="284"/>
        </w:tabs>
        <w:spacing w:before="120"/>
        <w:rPr>
          <w:i w:val="0"/>
          <w:szCs w:val="24"/>
        </w:rPr>
      </w:pPr>
    </w:p>
    <w:p w14:paraId="1D188B1C" w14:textId="77777777" w:rsidR="000E3F00" w:rsidRPr="00903846" w:rsidRDefault="000E3F00" w:rsidP="000E3F00">
      <w:pPr>
        <w:pStyle w:val="a4"/>
        <w:tabs>
          <w:tab w:val="clear" w:pos="851"/>
          <w:tab w:val="left" w:pos="284"/>
        </w:tabs>
        <w:spacing w:before="120"/>
        <w:rPr>
          <w:b/>
          <w:i w:val="0"/>
        </w:rPr>
      </w:pPr>
      <w:r w:rsidRPr="00903846">
        <w:rPr>
          <w:b/>
          <w:i w:val="0"/>
        </w:rPr>
        <w:t xml:space="preserve">Тема </w:t>
      </w:r>
      <w:r w:rsidR="00903846" w:rsidRPr="00903846">
        <w:rPr>
          <w:b/>
          <w:i w:val="0"/>
        </w:rPr>
        <w:t>4</w:t>
      </w:r>
      <w:r w:rsidRPr="00903846">
        <w:rPr>
          <w:b/>
          <w:i w:val="0"/>
        </w:rPr>
        <w:t xml:space="preserve">. </w:t>
      </w:r>
    </w:p>
    <w:p w14:paraId="519D7D99" w14:textId="77777777" w:rsidR="00903846" w:rsidRDefault="00903846" w:rsidP="00903846">
      <w:pPr>
        <w:pStyle w:val="a4"/>
        <w:tabs>
          <w:tab w:val="left" w:pos="284"/>
        </w:tabs>
        <w:spacing w:before="120"/>
        <w:rPr>
          <w:i w:val="0"/>
        </w:rPr>
      </w:pPr>
      <w:r>
        <w:rPr>
          <w:i w:val="0"/>
        </w:rPr>
        <w:t>1. </w:t>
      </w:r>
      <w:r w:rsidRPr="00903846">
        <w:rPr>
          <w:i w:val="0"/>
        </w:rPr>
        <w:t xml:space="preserve">Концепция и принципы управления изменениями. </w:t>
      </w:r>
    </w:p>
    <w:p w14:paraId="21E83AEA" w14:textId="77777777" w:rsidR="00903846" w:rsidRDefault="00903846" w:rsidP="00903846">
      <w:pPr>
        <w:pStyle w:val="a4"/>
        <w:tabs>
          <w:tab w:val="left" w:pos="284"/>
        </w:tabs>
        <w:spacing w:before="120"/>
        <w:rPr>
          <w:i w:val="0"/>
        </w:rPr>
      </w:pPr>
      <w:r>
        <w:rPr>
          <w:i w:val="0"/>
        </w:rPr>
        <w:t>2. </w:t>
      </w:r>
      <w:r w:rsidRPr="00903846">
        <w:rPr>
          <w:i w:val="0"/>
        </w:rPr>
        <w:t xml:space="preserve">Процессы управления изменениями в ИТ-проектах. </w:t>
      </w:r>
    </w:p>
    <w:p w14:paraId="6528DECC" w14:textId="77777777" w:rsidR="00903846" w:rsidRPr="00903846" w:rsidRDefault="00903846" w:rsidP="00903846">
      <w:pPr>
        <w:pStyle w:val="a4"/>
        <w:tabs>
          <w:tab w:val="left" w:pos="284"/>
        </w:tabs>
        <w:spacing w:before="120"/>
        <w:rPr>
          <w:i w:val="0"/>
        </w:rPr>
      </w:pPr>
      <w:r>
        <w:rPr>
          <w:i w:val="0"/>
        </w:rPr>
        <w:t>3. </w:t>
      </w:r>
      <w:r w:rsidRPr="00903846">
        <w:rPr>
          <w:i w:val="0"/>
        </w:rPr>
        <w:t>Гибкие и гибридные методы управления.</w:t>
      </w:r>
    </w:p>
    <w:p w14:paraId="6BF8365C" w14:textId="77777777" w:rsidR="00903846" w:rsidRDefault="00903846" w:rsidP="00903846">
      <w:pPr>
        <w:pStyle w:val="a4"/>
        <w:tabs>
          <w:tab w:val="clear" w:pos="851"/>
          <w:tab w:val="left" w:pos="284"/>
        </w:tabs>
        <w:spacing w:before="120"/>
        <w:rPr>
          <w:i w:val="0"/>
        </w:rPr>
      </w:pPr>
      <w:r>
        <w:rPr>
          <w:i w:val="0"/>
        </w:rPr>
        <w:t>4. </w:t>
      </w:r>
      <w:r w:rsidRPr="00903846">
        <w:rPr>
          <w:i w:val="0"/>
        </w:rPr>
        <w:t xml:space="preserve">Человеческий аспект управления рисками. </w:t>
      </w:r>
    </w:p>
    <w:p w14:paraId="2C4A6A19" w14:textId="77777777" w:rsidR="00903846" w:rsidRDefault="00903846" w:rsidP="00903846">
      <w:pPr>
        <w:pStyle w:val="a4"/>
        <w:tabs>
          <w:tab w:val="clear" w:pos="851"/>
          <w:tab w:val="left" w:pos="284"/>
        </w:tabs>
        <w:spacing w:before="120"/>
        <w:rPr>
          <w:i w:val="0"/>
        </w:rPr>
      </w:pPr>
      <w:r>
        <w:rPr>
          <w:i w:val="0"/>
        </w:rPr>
        <w:t>5. </w:t>
      </w:r>
      <w:r w:rsidRPr="00903846">
        <w:rPr>
          <w:i w:val="0"/>
        </w:rPr>
        <w:t xml:space="preserve">Организационная культура и управления рисками. </w:t>
      </w:r>
    </w:p>
    <w:p w14:paraId="3DD51288" w14:textId="77777777" w:rsidR="00903846" w:rsidRDefault="00903846" w:rsidP="00903846">
      <w:pPr>
        <w:pStyle w:val="a4"/>
        <w:tabs>
          <w:tab w:val="clear" w:pos="851"/>
          <w:tab w:val="left" w:pos="284"/>
        </w:tabs>
        <w:spacing w:before="120"/>
        <w:rPr>
          <w:i w:val="0"/>
        </w:rPr>
      </w:pPr>
      <w:r>
        <w:rPr>
          <w:i w:val="0"/>
        </w:rPr>
        <w:t>6. </w:t>
      </w:r>
      <w:r w:rsidRPr="00903846">
        <w:rPr>
          <w:i w:val="0"/>
        </w:rPr>
        <w:t xml:space="preserve">Восприятие изменений и реакция на изменения. </w:t>
      </w:r>
    </w:p>
    <w:p w14:paraId="3234AFE4" w14:textId="77777777" w:rsidR="00903846" w:rsidRPr="00903846" w:rsidRDefault="00903846" w:rsidP="00903846">
      <w:pPr>
        <w:pStyle w:val="a4"/>
        <w:tabs>
          <w:tab w:val="clear" w:pos="851"/>
          <w:tab w:val="left" w:pos="284"/>
        </w:tabs>
        <w:spacing w:before="120"/>
        <w:rPr>
          <w:i w:val="0"/>
          <w:highlight w:val="yellow"/>
        </w:rPr>
      </w:pPr>
      <w:r>
        <w:rPr>
          <w:i w:val="0"/>
        </w:rPr>
        <w:t>7. </w:t>
      </w:r>
      <w:r w:rsidRPr="00903846">
        <w:rPr>
          <w:i w:val="0"/>
        </w:rPr>
        <w:t>Динамика управления изменениями в условиях неопределенности</w:t>
      </w:r>
    </w:p>
    <w:p w14:paraId="2A4C986B" w14:textId="77777777" w:rsidR="00903846" w:rsidRPr="001F1B47" w:rsidRDefault="00903846" w:rsidP="000E3F00">
      <w:pPr>
        <w:pStyle w:val="a4"/>
        <w:tabs>
          <w:tab w:val="clear" w:pos="851"/>
          <w:tab w:val="left" w:pos="284"/>
        </w:tabs>
        <w:spacing w:before="120"/>
        <w:rPr>
          <w:b/>
          <w:i w:val="0"/>
          <w:highlight w:val="yellow"/>
        </w:rPr>
      </w:pPr>
    </w:p>
    <w:p w14:paraId="57800B80" w14:textId="77777777" w:rsidR="00903846" w:rsidRDefault="00903846" w:rsidP="00DE644B">
      <w:pPr>
        <w:pStyle w:val="a4"/>
        <w:widowControl w:val="0"/>
        <w:ind w:left="1080"/>
        <w:rPr>
          <w:b/>
          <w:i w:val="0"/>
          <w:highlight w:val="yellow"/>
        </w:rPr>
      </w:pPr>
    </w:p>
    <w:p w14:paraId="6646040A" w14:textId="77777777" w:rsidR="00DE644B" w:rsidRPr="00903846" w:rsidRDefault="00DE644B" w:rsidP="00DE644B">
      <w:pPr>
        <w:rPr>
          <w:b/>
        </w:rPr>
      </w:pPr>
      <w:r w:rsidRPr="00903846">
        <w:rPr>
          <w:b/>
        </w:rPr>
        <w:t>Основные требования к оформлению:</w:t>
      </w:r>
    </w:p>
    <w:p w14:paraId="2715EBF8" w14:textId="77777777" w:rsidR="00DE644B" w:rsidRPr="00903846" w:rsidRDefault="00DE644B" w:rsidP="00DE644B">
      <w:r w:rsidRPr="00903846">
        <w:t xml:space="preserve">1. Общий объем работы от 30 до 40 страниц. Реферат должен содержать введение, основную часть с анализом и выводам по рассматриваемому вопросу и обоснованное заключение. Список используемых источников – не менее 15 наименований. </w:t>
      </w:r>
    </w:p>
    <w:p w14:paraId="0F0A57FF" w14:textId="77777777" w:rsidR="00DE644B" w:rsidRPr="00903846" w:rsidRDefault="00DE644B" w:rsidP="00DE644B">
      <w:r w:rsidRPr="00903846">
        <w:t>2. Оформление основного текста в соответствии с ГОСТ 7.32-2017 «Отчет о научно-исследовательской работе. Структура и правила оформления». Оформление библиографического списка в соответствии с ГОСТ 7.1-2003 «Библиографическая запись».</w:t>
      </w:r>
    </w:p>
    <w:p w14:paraId="1ADE8F61" w14:textId="77777777" w:rsidR="00DE644B" w:rsidRPr="0048728E" w:rsidRDefault="00DE644B" w:rsidP="00DE644B">
      <w:r w:rsidRPr="00903846">
        <w:t>3. Дата отправки на проверку устанавливается преподавателем.</w:t>
      </w:r>
    </w:p>
    <w:p w14:paraId="672F497D" w14:textId="77777777" w:rsidR="00DE644B" w:rsidRPr="006A129C" w:rsidRDefault="00DE644B" w:rsidP="00DE644B">
      <w:pPr>
        <w:pStyle w:val="a4"/>
        <w:widowControl w:val="0"/>
        <w:rPr>
          <w:szCs w:val="24"/>
        </w:rPr>
      </w:pPr>
    </w:p>
    <w:p w14:paraId="1C2324AB" w14:textId="77777777" w:rsidR="00DE644B" w:rsidRPr="006A129C" w:rsidRDefault="00DE644B" w:rsidP="00DE644B">
      <w:pPr>
        <w:pStyle w:val="a4"/>
        <w:widowControl w:val="0"/>
        <w:rPr>
          <w:szCs w:val="24"/>
        </w:rPr>
      </w:pPr>
    </w:p>
    <w:p w14:paraId="0B4268F3" w14:textId="77777777" w:rsidR="00F76201" w:rsidRPr="00DE644B" w:rsidRDefault="00F76201" w:rsidP="00D01C5A">
      <w:pPr>
        <w:ind w:left="709" w:firstLine="0"/>
      </w:pPr>
    </w:p>
    <w:sectPr w:rsidR="00F76201" w:rsidRPr="00DE644B" w:rsidSect="00AC085C">
      <w:headerReference w:type="even" r:id="rId7"/>
      <w:headerReference w:type="default" r:id="rId8"/>
      <w:footerReference w:type="even" r:id="rId9"/>
      <w:footerReference w:type="default" r:id="rId10"/>
      <w:headerReference w:type="first" r:id="rId11"/>
      <w:footerReference w:type="first" r:id="rId12"/>
      <w:pgSz w:w="11906" w:h="16838"/>
      <w:pgMar w:top="1134" w:right="706"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EDF7" w14:textId="77777777" w:rsidR="00E947FD" w:rsidRDefault="00E947FD" w:rsidP="00690985">
      <w:r>
        <w:separator/>
      </w:r>
    </w:p>
  </w:endnote>
  <w:endnote w:type="continuationSeparator" w:id="0">
    <w:p w14:paraId="58F50C92" w14:textId="77777777" w:rsidR="00E947FD" w:rsidRDefault="00E947FD" w:rsidP="006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A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
    <w:panose1 w:val="00000000000000000000"/>
    <w:charset w:val="00"/>
    <w:family w:val="roman"/>
    <w:notTrueType/>
    <w:pitch w:val="default"/>
  </w:font>
  <w:font w:name="Times-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Liberation Mono">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9FA5" w14:textId="77777777" w:rsidR="00374020" w:rsidRDefault="0037402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7331" w14:textId="77777777" w:rsidR="00374020" w:rsidRDefault="0037402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E030" w14:textId="77777777" w:rsidR="00374020" w:rsidRDefault="003740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E7EE" w14:textId="77777777" w:rsidR="00E947FD" w:rsidRDefault="00E947FD" w:rsidP="00690985">
      <w:r>
        <w:separator/>
      </w:r>
    </w:p>
  </w:footnote>
  <w:footnote w:type="continuationSeparator" w:id="0">
    <w:p w14:paraId="39E16D3D" w14:textId="77777777" w:rsidR="00E947FD" w:rsidRDefault="00E947FD" w:rsidP="0069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22F0" w14:textId="77777777" w:rsidR="00374020" w:rsidRDefault="003740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CF2C" w14:textId="77777777" w:rsidR="00070C8C" w:rsidRDefault="00070C8C">
    <w:pPr>
      <w:pStyle w:val="a7"/>
      <w:jc w:val="right"/>
    </w:pPr>
    <w:r>
      <w:fldChar w:fldCharType="begin"/>
    </w:r>
    <w:r>
      <w:instrText xml:space="preserve"> PAGE   \* MERGEFORMAT </w:instrText>
    </w:r>
    <w:r>
      <w:fldChar w:fldCharType="separate"/>
    </w:r>
    <w:r w:rsidR="00903846">
      <w:rPr>
        <w:noProof/>
      </w:rPr>
      <w:t>2</w:t>
    </w:r>
    <w:r>
      <w:fldChar w:fldCharType="end"/>
    </w:r>
  </w:p>
  <w:p w14:paraId="6A58C172" w14:textId="77777777" w:rsidR="00070C8C" w:rsidRDefault="00070C8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F8A7" w14:textId="77777777" w:rsidR="00374020" w:rsidRDefault="003740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pStyle w:val="Textlist"/>
      <w:lvlText w:val="%1."/>
      <w:lvlJc w:val="left"/>
      <w:pPr>
        <w:tabs>
          <w:tab w:val="num" w:pos="360"/>
        </w:tabs>
        <w:ind w:left="360" w:hanging="360"/>
      </w:pPr>
    </w:lvl>
  </w:abstractNum>
  <w:abstractNum w:abstractNumId="2" w15:restartNumberingAfterBreak="0">
    <w:nsid w:val="00000004"/>
    <w:multiLevelType w:val="singleLevel"/>
    <w:tmpl w:val="00000004"/>
    <w:name w:val="WW8Num36"/>
    <w:lvl w:ilvl="0">
      <w:start w:val="1"/>
      <w:numFmt w:val="decimal"/>
      <w:lvlText w:val="%1."/>
      <w:lvlJc w:val="left"/>
      <w:pPr>
        <w:tabs>
          <w:tab w:val="num" w:pos="1068"/>
        </w:tabs>
        <w:ind w:left="1068" w:hanging="360"/>
      </w:pPr>
      <w:rPr>
        <w:rFonts w:hint="default"/>
        <w:bCs/>
        <w:color w:val="000000"/>
        <w:spacing w:val="2"/>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6" w15:restartNumberingAfterBreak="0">
    <w:nsid w:val="00CF281E"/>
    <w:multiLevelType w:val="multilevel"/>
    <w:tmpl w:val="9E2EE200"/>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682DCF"/>
    <w:multiLevelType w:val="multilevel"/>
    <w:tmpl w:val="9E2EE200"/>
    <w:numStyleLink w:val="111111"/>
  </w:abstractNum>
  <w:abstractNum w:abstractNumId="10" w15:restartNumberingAfterBreak="0">
    <w:nsid w:val="0F7E19A1"/>
    <w:multiLevelType w:val="hybridMultilevel"/>
    <w:tmpl w:val="F4540178"/>
    <w:lvl w:ilvl="0" w:tplc="50F095E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97783"/>
    <w:multiLevelType w:val="hybridMultilevel"/>
    <w:tmpl w:val="2A52F784"/>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16E71"/>
    <w:multiLevelType w:val="hybridMultilevel"/>
    <w:tmpl w:val="48F0950C"/>
    <w:lvl w:ilvl="0" w:tplc="2FAE801E">
      <w:start w:val="1"/>
      <w:numFmt w:val="decimal"/>
      <w:suff w:val="space"/>
      <w:lvlText w:val="%1."/>
      <w:lvlJc w:val="left"/>
      <w:pPr>
        <w:ind w:left="350" w:firstLine="360"/>
      </w:pPr>
      <w:rPr>
        <w:rFonts w:ascii="Times New Roman" w:hAnsi="Times New Roman" w:cs="Times New Roman" w:hint="default"/>
        <w:b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6A4033F"/>
    <w:multiLevelType w:val="hybridMultilevel"/>
    <w:tmpl w:val="9106071A"/>
    <w:lvl w:ilvl="0" w:tplc="5B960256">
      <w:start w:val="1"/>
      <w:numFmt w:val="decimal"/>
      <w:lvlText w:val="%1)"/>
      <w:lvlJc w:val="left"/>
      <w:pPr>
        <w:ind w:left="644" w:hanging="360"/>
      </w:pPr>
      <w:rPr>
        <w:b w:val="0"/>
      </w:r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18" w15:restartNumberingAfterBreak="0">
    <w:nsid w:val="3E98162F"/>
    <w:multiLevelType w:val="hybridMultilevel"/>
    <w:tmpl w:val="6AF8073E"/>
    <w:lvl w:ilvl="0" w:tplc="00000004">
      <w:start w:val="1"/>
      <w:numFmt w:val="decimal"/>
      <w:lvlText w:val="%1."/>
      <w:lvlJc w:val="left"/>
      <w:pPr>
        <w:tabs>
          <w:tab w:val="num" w:pos="720"/>
        </w:tabs>
        <w:ind w:left="720" w:hanging="360"/>
      </w:pPr>
      <w:rPr>
        <w:rFonts w:hint="default"/>
        <w:bCs/>
        <w:color w:val="000000"/>
        <w:spacing w:val="2"/>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9" w15:restartNumberingAfterBreak="0">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B72649"/>
    <w:multiLevelType w:val="multilevel"/>
    <w:tmpl w:val="739EDF30"/>
    <w:lvl w:ilvl="0">
      <w:start w:val="4"/>
      <w:numFmt w:val="decimal"/>
      <w:lvlText w:val="%1"/>
      <w:lvlJc w:val="left"/>
      <w:pPr>
        <w:ind w:left="1409" w:hanging="480"/>
      </w:pPr>
      <w:rPr>
        <w:rFonts w:hint="default"/>
        <w:lang w:val="ru-RU" w:eastAsia="ru-RU" w:bidi="ru-RU"/>
      </w:rPr>
    </w:lvl>
    <w:lvl w:ilvl="1">
      <w:start w:val="1"/>
      <w:numFmt w:val="decimal"/>
      <w:lvlText w:val="%1.%2."/>
      <w:lvlJc w:val="left"/>
      <w:pPr>
        <w:ind w:left="1409" w:hanging="48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137" w:hanging="480"/>
      </w:pPr>
      <w:rPr>
        <w:rFonts w:hint="default"/>
        <w:lang w:val="ru-RU" w:eastAsia="ru-RU" w:bidi="ru-RU"/>
      </w:rPr>
    </w:lvl>
    <w:lvl w:ilvl="3">
      <w:numFmt w:val="bullet"/>
      <w:lvlText w:val="•"/>
      <w:lvlJc w:val="left"/>
      <w:pPr>
        <w:ind w:left="4005" w:hanging="480"/>
      </w:pPr>
      <w:rPr>
        <w:rFonts w:hint="default"/>
        <w:lang w:val="ru-RU" w:eastAsia="ru-RU" w:bidi="ru-RU"/>
      </w:rPr>
    </w:lvl>
    <w:lvl w:ilvl="4">
      <w:numFmt w:val="bullet"/>
      <w:lvlText w:val="•"/>
      <w:lvlJc w:val="left"/>
      <w:pPr>
        <w:ind w:left="4874" w:hanging="480"/>
      </w:pPr>
      <w:rPr>
        <w:rFonts w:hint="default"/>
        <w:lang w:val="ru-RU" w:eastAsia="ru-RU" w:bidi="ru-RU"/>
      </w:rPr>
    </w:lvl>
    <w:lvl w:ilvl="5">
      <w:numFmt w:val="bullet"/>
      <w:lvlText w:val="•"/>
      <w:lvlJc w:val="left"/>
      <w:pPr>
        <w:ind w:left="5743" w:hanging="480"/>
      </w:pPr>
      <w:rPr>
        <w:rFonts w:hint="default"/>
        <w:lang w:val="ru-RU" w:eastAsia="ru-RU" w:bidi="ru-RU"/>
      </w:rPr>
    </w:lvl>
    <w:lvl w:ilvl="6">
      <w:numFmt w:val="bullet"/>
      <w:lvlText w:val="•"/>
      <w:lvlJc w:val="left"/>
      <w:pPr>
        <w:ind w:left="6611" w:hanging="480"/>
      </w:pPr>
      <w:rPr>
        <w:rFonts w:hint="default"/>
        <w:lang w:val="ru-RU" w:eastAsia="ru-RU" w:bidi="ru-RU"/>
      </w:rPr>
    </w:lvl>
    <w:lvl w:ilvl="7">
      <w:numFmt w:val="bullet"/>
      <w:lvlText w:val="•"/>
      <w:lvlJc w:val="left"/>
      <w:pPr>
        <w:ind w:left="7480" w:hanging="480"/>
      </w:pPr>
      <w:rPr>
        <w:rFonts w:hint="default"/>
        <w:lang w:val="ru-RU" w:eastAsia="ru-RU" w:bidi="ru-RU"/>
      </w:rPr>
    </w:lvl>
    <w:lvl w:ilvl="8">
      <w:numFmt w:val="bullet"/>
      <w:lvlText w:val="•"/>
      <w:lvlJc w:val="left"/>
      <w:pPr>
        <w:ind w:left="8349" w:hanging="480"/>
      </w:pPr>
      <w:rPr>
        <w:rFonts w:hint="default"/>
        <w:lang w:val="ru-RU" w:eastAsia="ru-RU" w:bidi="ru-RU"/>
      </w:rPr>
    </w:lvl>
  </w:abstractNum>
  <w:abstractNum w:abstractNumId="23"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133B54"/>
    <w:multiLevelType w:val="multilevel"/>
    <w:tmpl w:val="07D2628E"/>
    <w:lvl w:ilvl="0">
      <w:start w:val="3"/>
      <w:numFmt w:val="decimal"/>
      <w:suff w:val="space"/>
      <w:lvlText w:val="%1."/>
      <w:lvlJc w:val="left"/>
      <w:pPr>
        <w:ind w:left="720" w:hanging="360"/>
      </w:pPr>
      <w:rPr>
        <w:rFonts w:hint="default"/>
      </w:rPr>
    </w:lvl>
    <w:lvl w:ilvl="1">
      <w:start w:val="1"/>
      <w:numFmt w:val="decimal"/>
      <w:suff w:val="space"/>
      <w:lvlText w:val="4.%2"/>
      <w:lvlJc w:val="left"/>
      <w:pPr>
        <w:ind w:left="1080" w:hanging="360"/>
      </w:pPr>
      <w:rPr>
        <w:rFonts w:hint="default"/>
      </w:rPr>
    </w:lvl>
    <w:lvl w:ilvl="2">
      <w:start w:val="1"/>
      <w:numFmt w:val="decimal"/>
      <w:lvlRestart w:val="0"/>
      <w:suff w:val="space"/>
      <w:lvlText w:val="1.2.%3."/>
      <w:lvlJc w:val="left"/>
      <w:pPr>
        <w:ind w:left="1134" w:hanging="54"/>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730D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8706C55"/>
    <w:multiLevelType w:val="hybridMultilevel"/>
    <w:tmpl w:val="0CC0A0B6"/>
    <w:lvl w:ilvl="0" w:tplc="2C1C90B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BFD1D2D"/>
    <w:multiLevelType w:val="hybridMultilevel"/>
    <w:tmpl w:val="E74A9C68"/>
    <w:lvl w:ilvl="0" w:tplc="8F6ED182">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15:restartNumberingAfterBreak="0">
    <w:nsid w:val="70A000DC"/>
    <w:multiLevelType w:val="hybridMultilevel"/>
    <w:tmpl w:val="543012CA"/>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15089249">
    <w:abstractNumId w:val="0"/>
  </w:num>
  <w:num w:numId="2" w16cid:durableId="1857382432">
    <w:abstractNumId w:val="1"/>
  </w:num>
  <w:num w:numId="3" w16cid:durableId="1309893393">
    <w:abstractNumId w:val="27"/>
  </w:num>
  <w:num w:numId="4" w16cid:durableId="1429035695">
    <w:abstractNumId w:val="10"/>
  </w:num>
  <w:num w:numId="5" w16cid:durableId="647976844">
    <w:abstractNumId w:val="24"/>
  </w:num>
  <w:num w:numId="6" w16cid:durableId="1324045701">
    <w:abstractNumId w:val="20"/>
  </w:num>
  <w:num w:numId="7" w16cid:durableId="433667564">
    <w:abstractNumId w:val="23"/>
  </w:num>
  <w:num w:numId="8" w16cid:durableId="1360348894">
    <w:abstractNumId w:val="8"/>
  </w:num>
  <w:num w:numId="9" w16cid:durableId="43069932">
    <w:abstractNumId w:val="14"/>
  </w:num>
  <w:num w:numId="10" w16cid:durableId="1462767967">
    <w:abstractNumId w:val="30"/>
  </w:num>
  <w:num w:numId="11" w16cid:durableId="243346931">
    <w:abstractNumId w:val="6"/>
  </w:num>
  <w:num w:numId="12" w16cid:durableId="2083523098">
    <w:abstractNumId w:val="9"/>
  </w:num>
  <w:num w:numId="13" w16cid:durableId="738018149">
    <w:abstractNumId w:val="15"/>
  </w:num>
  <w:num w:numId="14" w16cid:durableId="1010764985">
    <w:abstractNumId w:val="12"/>
  </w:num>
  <w:num w:numId="15" w16cid:durableId="1451433179">
    <w:abstractNumId w:val="7"/>
  </w:num>
  <w:num w:numId="16" w16cid:durableId="992877667">
    <w:abstractNumId w:val="21"/>
  </w:num>
  <w:num w:numId="17" w16cid:durableId="970474550">
    <w:abstractNumId w:val="2"/>
  </w:num>
  <w:num w:numId="18" w16cid:durableId="84347060">
    <w:abstractNumId w:val="28"/>
  </w:num>
  <w:num w:numId="19" w16cid:durableId="70588573">
    <w:abstractNumId w:val="25"/>
  </w:num>
  <w:num w:numId="20" w16cid:durableId="1987857186">
    <w:abstractNumId w:val="19"/>
  </w:num>
  <w:num w:numId="21" w16cid:durableId="499586896">
    <w:abstractNumId w:val="11"/>
  </w:num>
  <w:num w:numId="22" w16cid:durableId="219829023">
    <w:abstractNumId w:val="13"/>
  </w:num>
  <w:num w:numId="23" w16cid:durableId="334305142">
    <w:abstractNumId w:val="3"/>
  </w:num>
  <w:num w:numId="24" w16cid:durableId="1096514458">
    <w:abstractNumId w:val="4"/>
  </w:num>
  <w:num w:numId="25" w16cid:durableId="172843148">
    <w:abstractNumId w:val="18"/>
  </w:num>
  <w:num w:numId="26" w16cid:durableId="619646224">
    <w:abstractNumId w:val="17"/>
  </w:num>
  <w:num w:numId="27" w16cid:durableId="1365206265">
    <w:abstractNumId w:val="22"/>
  </w:num>
  <w:num w:numId="28" w16cid:durableId="1702437043">
    <w:abstractNumId w:val="16"/>
  </w:num>
  <w:num w:numId="29" w16cid:durableId="885265210">
    <w:abstractNumId w:val="29"/>
  </w:num>
  <w:num w:numId="30" w16cid:durableId="1080910386">
    <w:abstractNumId w:val="5"/>
  </w:num>
  <w:num w:numId="31" w16cid:durableId="1353875078">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9"/>
    <w:rsid w:val="000054BD"/>
    <w:rsid w:val="000116AE"/>
    <w:rsid w:val="00011BF7"/>
    <w:rsid w:val="00021849"/>
    <w:rsid w:val="00025545"/>
    <w:rsid w:val="00027A68"/>
    <w:rsid w:val="0003215E"/>
    <w:rsid w:val="0003672C"/>
    <w:rsid w:val="00045808"/>
    <w:rsid w:val="00070B40"/>
    <w:rsid w:val="00070C8C"/>
    <w:rsid w:val="000711C2"/>
    <w:rsid w:val="00075820"/>
    <w:rsid w:val="00077E25"/>
    <w:rsid w:val="00081D67"/>
    <w:rsid w:val="0008212E"/>
    <w:rsid w:val="00086759"/>
    <w:rsid w:val="000900A1"/>
    <w:rsid w:val="00091140"/>
    <w:rsid w:val="000914A5"/>
    <w:rsid w:val="000946B0"/>
    <w:rsid w:val="000A4B2B"/>
    <w:rsid w:val="000B2373"/>
    <w:rsid w:val="000B43B9"/>
    <w:rsid w:val="000B4AFE"/>
    <w:rsid w:val="000C469C"/>
    <w:rsid w:val="000C46F1"/>
    <w:rsid w:val="000C6B96"/>
    <w:rsid w:val="000E2835"/>
    <w:rsid w:val="000E3F00"/>
    <w:rsid w:val="000F01E7"/>
    <w:rsid w:val="000F04B0"/>
    <w:rsid w:val="000F283B"/>
    <w:rsid w:val="000F31E7"/>
    <w:rsid w:val="000F4A4B"/>
    <w:rsid w:val="000F65D2"/>
    <w:rsid w:val="001138CC"/>
    <w:rsid w:val="00115B6E"/>
    <w:rsid w:val="00131F47"/>
    <w:rsid w:val="00133AA1"/>
    <w:rsid w:val="00150A33"/>
    <w:rsid w:val="00151EAD"/>
    <w:rsid w:val="001557C1"/>
    <w:rsid w:val="00161B1B"/>
    <w:rsid w:val="0016527F"/>
    <w:rsid w:val="001654F4"/>
    <w:rsid w:val="001722ED"/>
    <w:rsid w:val="00173883"/>
    <w:rsid w:val="0018679B"/>
    <w:rsid w:val="0019096A"/>
    <w:rsid w:val="00191C50"/>
    <w:rsid w:val="001972C0"/>
    <w:rsid w:val="00197F0F"/>
    <w:rsid w:val="001A0CD9"/>
    <w:rsid w:val="001A5073"/>
    <w:rsid w:val="001A66D5"/>
    <w:rsid w:val="001B6130"/>
    <w:rsid w:val="001C1635"/>
    <w:rsid w:val="001C18D6"/>
    <w:rsid w:val="001C22A9"/>
    <w:rsid w:val="001C53AD"/>
    <w:rsid w:val="001C6FE3"/>
    <w:rsid w:val="001C7DF9"/>
    <w:rsid w:val="001D2737"/>
    <w:rsid w:val="001F00DE"/>
    <w:rsid w:val="001F1B47"/>
    <w:rsid w:val="001F2891"/>
    <w:rsid w:val="001F743E"/>
    <w:rsid w:val="00207DC6"/>
    <w:rsid w:val="0022313B"/>
    <w:rsid w:val="0023397D"/>
    <w:rsid w:val="00234C76"/>
    <w:rsid w:val="002354B5"/>
    <w:rsid w:val="00237B98"/>
    <w:rsid w:val="00241877"/>
    <w:rsid w:val="00246D0F"/>
    <w:rsid w:val="002500EB"/>
    <w:rsid w:val="00250D94"/>
    <w:rsid w:val="00252076"/>
    <w:rsid w:val="002524FF"/>
    <w:rsid w:val="00260464"/>
    <w:rsid w:val="00274B9B"/>
    <w:rsid w:val="002808AE"/>
    <w:rsid w:val="0028196A"/>
    <w:rsid w:val="00282841"/>
    <w:rsid w:val="00284B89"/>
    <w:rsid w:val="002876DB"/>
    <w:rsid w:val="002912BE"/>
    <w:rsid w:val="0029138B"/>
    <w:rsid w:val="00291628"/>
    <w:rsid w:val="002A0810"/>
    <w:rsid w:val="002A59E5"/>
    <w:rsid w:val="002A7706"/>
    <w:rsid w:val="002A7FB8"/>
    <w:rsid w:val="002B0DAF"/>
    <w:rsid w:val="002B17F0"/>
    <w:rsid w:val="002B4C7C"/>
    <w:rsid w:val="002C19AB"/>
    <w:rsid w:val="002C2636"/>
    <w:rsid w:val="002C2A9B"/>
    <w:rsid w:val="002D1127"/>
    <w:rsid w:val="002D23BB"/>
    <w:rsid w:val="002D66AD"/>
    <w:rsid w:val="002D6FBB"/>
    <w:rsid w:val="002E6B50"/>
    <w:rsid w:val="002F0E87"/>
    <w:rsid w:val="002F1B59"/>
    <w:rsid w:val="002F2A19"/>
    <w:rsid w:val="002F346C"/>
    <w:rsid w:val="00317B13"/>
    <w:rsid w:val="00331787"/>
    <w:rsid w:val="00331D33"/>
    <w:rsid w:val="003326D1"/>
    <w:rsid w:val="003344DC"/>
    <w:rsid w:val="0034700F"/>
    <w:rsid w:val="00350F3F"/>
    <w:rsid w:val="00361B5B"/>
    <w:rsid w:val="00361DC7"/>
    <w:rsid w:val="0036545E"/>
    <w:rsid w:val="00374020"/>
    <w:rsid w:val="00374B04"/>
    <w:rsid w:val="00380D57"/>
    <w:rsid w:val="00385FB7"/>
    <w:rsid w:val="003879EE"/>
    <w:rsid w:val="003920C3"/>
    <w:rsid w:val="003947D3"/>
    <w:rsid w:val="003A4749"/>
    <w:rsid w:val="003D3553"/>
    <w:rsid w:val="003E18BF"/>
    <w:rsid w:val="003E5762"/>
    <w:rsid w:val="003E70AC"/>
    <w:rsid w:val="003F13A4"/>
    <w:rsid w:val="003F5E07"/>
    <w:rsid w:val="00411595"/>
    <w:rsid w:val="0041359E"/>
    <w:rsid w:val="004155A3"/>
    <w:rsid w:val="00423737"/>
    <w:rsid w:val="00425BF5"/>
    <w:rsid w:val="00435911"/>
    <w:rsid w:val="00436069"/>
    <w:rsid w:val="004368DF"/>
    <w:rsid w:val="004371EC"/>
    <w:rsid w:val="004467EF"/>
    <w:rsid w:val="004505A4"/>
    <w:rsid w:val="00457846"/>
    <w:rsid w:val="004608CE"/>
    <w:rsid w:val="00474144"/>
    <w:rsid w:val="004761C5"/>
    <w:rsid w:val="0048201D"/>
    <w:rsid w:val="0049784B"/>
    <w:rsid w:val="004A765D"/>
    <w:rsid w:val="004C183B"/>
    <w:rsid w:val="004C22D2"/>
    <w:rsid w:val="004C445A"/>
    <w:rsid w:val="004D127B"/>
    <w:rsid w:val="004D13DA"/>
    <w:rsid w:val="004D7852"/>
    <w:rsid w:val="004E7360"/>
    <w:rsid w:val="00501618"/>
    <w:rsid w:val="00503BFC"/>
    <w:rsid w:val="00514104"/>
    <w:rsid w:val="00516A68"/>
    <w:rsid w:val="00516DE6"/>
    <w:rsid w:val="005215BE"/>
    <w:rsid w:val="00536A38"/>
    <w:rsid w:val="00536A73"/>
    <w:rsid w:val="00540BA8"/>
    <w:rsid w:val="0056127E"/>
    <w:rsid w:val="00567A30"/>
    <w:rsid w:val="00576F28"/>
    <w:rsid w:val="0058417A"/>
    <w:rsid w:val="00591226"/>
    <w:rsid w:val="005A075D"/>
    <w:rsid w:val="005A3D79"/>
    <w:rsid w:val="005A4A2B"/>
    <w:rsid w:val="005A4F7E"/>
    <w:rsid w:val="005B73D0"/>
    <w:rsid w:val="005C518E"/>
    <w:rsid w:val="005D2010"/>
    <w:rsid w:val="005D5268"/>
    <w:rsid w:val="005D6808"/>
    <w:rsid w:val="005D6FD3"/>
    <w:rsid w:val="005F1862"/>
    <w:rsid w:val="005F1B0B"/>
    <w:rsid w:val="006012AE"/>
    <w:rsid w:val="006021FA"/>
    <w:rsid w:val="0060494E"/>
    <w:rsid w:val="0061010C"/>
    <w:rsid w:val="006118AE"/>
    <w:rsid w:val="00611905"/>
    <w:rsid w:val="00611B5A"/>
    <w:rsid w:val="00617E73"/>
    <w:rsid w:val="00620F99"/>
    <w:rsid w:val="00621CA4"/>
    <w:rsid w:val="006271C9"/>
    <w:rsid w:val="006276BF"/>
    <w:rsid w:val="00630E01"/>
    <w:rsid w:val="00631207"/>
    <w:rsid w:val="00631937"/>
    <w:rsid w:val="00640069"/>
    <w:rsid w:val="00640374"/>
    <w:rsid w:val="006437D5"/>
    <w:rsid w:val="00647FAB"/>
    <w:rsid w:val="006523B5"/>
    <w:rsid w:val="00653639"/>
    <w:rsid w:val="00654CBB"/>
    <w:rsid w:val="006552F2"/>
    <w:rsid w:val="00657D75"/>
    <w:rsid w:val="0066287C"/>
    <w:rsid w:val="00664F48"/>
    <w:rsid w:val="00665915"/>
    <w:rsid w:val="00671820"/>
    <w:rsid w:val="00672D17"/>
    <w:rsid w:val="0068359A"/>
    <w:rsid w:val="00690985"/>
    <w:rsid w:val="00693C87"/>
    <w:rsid w:val="006A1295"/>
    <w:rsid w:val="006A3C7C"/>
    <w:rsid w:val="006A75D5"/>
    <w:rsid w:val="006A774F"/>
    <w:rsid w:val="006B1870"/>
    <w:rsid w:val="006B24A4"/>
    <w:rsid w:val="006B509F"/>
    <w:rsid w:val="006C060D"/>
    <w:rsid w:val="006C6A67"/>
    <w:rsid w:val="006D2B73"/>
    <w:rsid w:val="006D7439"/>
    <w:rsid w:val="006E7DA2"/>
    <w:rsid w:val="00705D2C"/>
    <w:rsid w:val="00717CD3"/>
    <w:rsid w:val="00726139"/>
    <w:rsid w:val="00727FD0"/>
    <w:rsid w:val="00730C1D"/>
    <w:rsid w:val="00734897"/>
    <w:rsid w:val="00742B90"/>
    <w:rsid w:val="00743247"/>
    <w:rsid w:val="007440A7"/>
    <w:rsid w:val="0076622A"/>
    <w:rsid w:val="00767B7A"/>
    <w:rsid w:val="007703E6"/>
    <w:rsid w:val="0077202C"/>
    <w:rsid w:val="007768AD"/>
    <w:rsid w:val="007835EE"/>
    <w:rsid w:val="00793D3F"/>
    <w:rsid w:val="00797ECB"/>
    <w:rsid w:val="007A05E3"/>
    <w:rsid w:val="007A5318"/>
    <w:rsid w:val="007B1E91"/>
    <w:rsid w:val="007B3672"/>
    <w:rsid w:val="007B4474"/>
    <w:rsid w:val="007B7453"/>
    <w:rsid w:val="007C356D"/>
    <w:rsid w:val="007C41AB"/>
    <w:rsid w:val="007C59B1"/>
    <w:rsid w:val="007D01CC"/>
    <w:rsid w:val="007D158E"/>
    <w:rsid w:val="007D24D2"/>
    <w:rsid w:val="007D283D"/>
    <w:rsid w:val="007E5942"/>
    <w:rsid w:val="007F2672"/>
    <w:rsid w:val="007F36AC"/>
    <w:rsid w:val="007F401A"/>
    <w:rsid w:val="00801B03"/>
    <w:rsid w:val="00803917"/>
    <w:rsid w:val="00805DA0"/>
    <w:rsid w:val="00811D5B"/>
    <w:rsid w:val="00816C2C"/>
    <w:rsid w:val="00821456"/>
    <w:rsid w:val="00821CD6"/>
    <w:rsid w:val="008239A1"/>
    <w:rsid w:val="00824F7D"/>
    <w:rsid w:val="00826E3B"/>
    <w:rsid w:val="008327EE"/>
    <w:rsid w:val="0083720C"/>
    <w:rsid w:val="00841D3A"/>
    <w:rsid w:val="0084316B"/>
    <w:rsid w:val="00846657"/>
    <w:rsid w:val="008503D8"/>
    <w:rsid w:val="008539DC"/>
    <w:rsid w:val="008559B2"/>
    <w:rsid w:val="00862A22"/>
    <w:rsid w:val="008707C1"/>
    <w:rsid w:val="00885F71"/>
    <w:rsid w:val="00895910"/>
    <w:rsid w:val="00895CEB"/>
    <w:rsid w:val="00897204"/>
    <w:rsid w:val="008A384F"/>
    <w:rsid w:val="008A3C70"/>
    <w:rsid w:val="008B035F"/>
    <w:rsid w:val="008B5E0C"/>
    <w:rsid w:val="008B7E7E"/>
    <w:rsid w:val="008C19A2"/>
    <w:rsid w:val="008C5928"/>
    <w:rsid w:val="008E6A7B"/>
    <w:rsid w:val="00903846"/>
    <w:rsid w:val="00905BD0"/>
    <w:rsid w:val="009120A9"/>
    <w:rsid w:val="00913ED5"/>
    <w:rsid w:val="009171AA"/>
    <w:rsid w:val="00917907"/>
    <w:rsid w:val="009222F6"/>
    <w:rsid w:val="009223D4"/>
    <w:rsid w:val="009242DF"/>
    <w:rsid w:val="00924D37"/>
    <w:rsid w:val="00943413"/>
    <w:rsid w:val="00945940"/>
    <w:rsid w:val="00945CBC"/>
    <w:rsid w:val="00946AF0"/>
    <w:rsid w:val="00955544"/>
    <w:rsid w:val="009555D7"/>
    <w:rsid w:val="009555FE"/>
    <w:rsid w:val="00962784"/>
    <w:rsid w:val="00962980"/>
    <w:rsid w:val="009704BD"/>
    <w:rsid w:val="009820CE"/>
    <w:rsid w:val="009A3EFA"/>
    <w:rsid w:val="009B0D83"/>
    <w:rsid w:val="009C0AAF"/>
    <w:rsid w:val="009C5F57"/>
    <w:rsid w:val="009C7B7F"/>
    <w:rsid w:val="009D1B1E"/>
    <w:rsid w:val="009D5F0D"/>
    <w:rsid w:val="009E3B3C"/>
    <w:rsid w:val="009E4F07"/>
    <w:rsid w:val="009E601E"/>
    <w:rsid w:val="009F6B60"/>
    <w:rsid w:val="00A056B0"/>
    <w:rsid w:val="00A06E26"/>
    <w:rsid w:val="00A11FA3"/>
    <w:rsid w:val="00A1270D"/>
    <w:rsid w:val="00A13777"/>
    <w:rsid w:val="00A274EE"/>
    <w:rsid w:val="00A31164"/>
    <w:rsid w:val="00A31937"/>
    <w:rsid w:val="00A3484A"/>
    <w:rsid w:val="00A71D67"/>
    <w:rsid w:val="00A76144"/>
    <w:rsid w:val="00A82C3D"/>
    <w:rsid w:val="00A86868"/>
    <w:rsid w:val="00A94D63"/>
    <w:rsid w:val="00A96C60"/>
    <w:rsid w:val="00A9791A"/>
    <w:rsid w:val="00AA28AF"/>
    <w:rsid w:val="00AA336A"/>
    <w:rsid w:val="00AA5C48"/>
    <w:rsid w:val="00AB200B"/>
    <w:rsid w:val="00AC085C"/>
    <w:rsid w:val="00AD6723"/>
    <w:rsid w:val="00AE1A25"/>
    <w:rsid w:val="00AF7918"/>
    <w:rsid w:val="00B03F7B"/>
    <w:rsid w:val="00B04223"/>
    <w:rsid w:val="00B12FF7"/>
    <w:rsid w:val="00B14BAE"/>
    <w:rsid w:val="00B234C5"/>
    <w:rsid w:val="00B27B2A"/>
    <w:rsid w:val="00B33007"/>
    <w:rsid w:val="00B347E7"/>
    <w:rsid w:val="00B41525"/>
    <w:rsid w:val="00B612FE"/>
    <w:rsid w:val="00B718EA"/>
    <w:rsid w:val="00B74F5A"/>
    <w:rsid w:val="00B76B75"/>
    <w:rsid w:val="00B81D1D"/>
    <w:rsid w:val="00B83300"/>
    <w:rsid w:val="00B845A8"/>
    <w:rsid w:val="00B90903"/>
    <w:rsid w:val="00B96CD1"/>
    <w:rsid w:val="00BA112F"/>
    <w:rsid w:val="00BA4BD1"/>
    <w:rsid w:val="00BA53E6"/>
    <w:rsid w:val="00BB1496"/>
    <w:rsid w:val="00BB26CF"/>
    <w:rsid w:val="00BC383C"/>
    <w:rsid w:val="00BC6933"/>
    <w:rsid w:val="00BD1653"/>
    <w:rsid w:val="00BD2CED"/>
    <w:rsid w:val="00BD347C"/>
    <w:rsid w:val="00BE280D"/>
    <w:rsid w:val="00BF17EE"/>
    <w:rsid w:val="00BF3411"/>
    <w:rsid w:val="00C008E2"/>
    <w:rsid w:val="00C06007"/>
    <w:rsid w:val="00C20973"/>
    <w:rsid w:val="00C23174"/>
    <w:rsid w:val="00C27531"/>
    <w:rsid w:val="00C35D55"/>
    <w:rsid w:val="00C402CB"/>
    <w:rsid w:val="00C46632"/>
    <w:rsid w:val="00C47223"/>
    <w:rsid w:val="00C55C42"/>
    <w:rsid w:val="00C55FB4"/>
    <w:rsid w:val="00C66D3D"/>
    <w:rsid w:val="00C8220E"/>
    <w:rsid w:val="00C836AC"/>
    <w:rsid w:val="00C9004F"/>
    <w:rsid w:val="00C93519"/>
    <w:rsid w:val="00CA17AE"/>
    <w:rsid w:val="00CA54AC"/>
    <w:rsid w:val="00CB43B9"/>
    <w:rsid w:val="00CB69D6"/>
    <w:rsid w:val="00CC21CD"/>
    <w:rsid w:val="00CC5BF2"/>
    <w:rsid w:val="00CC7929"/>
    <w:rsid w:val="00CC7E27"/>
    <w:rsid w:val="00CD48DD"/>
    <w:rsid w:val="00CE3501"/>
    <w:rsid w:val="00CE4CA1"/>
    <w:rsid w:val="00CE6A75"/>
    <w:rsid w:val="00CE7298"/>
    <w:rsid w:val="00CF711F"/>
    <w:rsid w:val="00D01C5A"/>
    <w:rsid w:val="00D03531"/>
    <w:rsid w:val="00D06861"/>
    <w:rsid w:val="00D12B74"/>
    <w:rsid w:val="00D17E0A"/>
    <w:rsid w:val="00D3095B"/>
    <w:rsid w:val="00D31227"/>
    <w:rsid w:val="00D3288E"/>
    <w:rsid w:val="00D33227"/>
    <w:rsid w:val="00D40996"/>
    <w:rsid w:val="00D4468F"/>
    <w:rsid w:val="00D61971"/>
    <w:rsid w:val="00D65BFC"/>
    <w:rsid w:val="00D66CCB"/>
    <w:rsid w:val="00D7236A"/>
    <w:rsid w:val="00D74E5B"/>
    <w:rsid w:val="00D76882"/>
    <w:rsid w:val="00D8496D"/>
    <w:rsid w:val="00D8516D"/>
    <w:rsid w:val="00D91DAD"/>
    <w:rsid w:val="00D9216F"/>
    <w:rsid w:val="00D971DF"/>
    <w:rsid w:val="00DA394F"/>
    <w:rsid w:val="00DA7094"/>
    <w:rsid w:val="00DB243E"/>
    <w:rsid w:val="00DB6764"/>
    <w:rsid w:val="00DC0B2D"/>
    <w:rsid w:val="00DC0F6D"/>
    <w:rsid w:val="00DC5C71"/>
    <w:rsid w:val="00DE644B"/>
    <w:rsid w:val="00DF0629"/>
    <w:rsid w:val="00E02B92"/>
    <w:rsid w:val="00E10EB1"/>
    <w:rsid w:val="00E20EF7"/>
    <w:rsid w:val="00E2480C"/>
    <w:rsid w:val="00E26D2D"/>
    <w:rsid w:val="00E36E28"/>
    <w:rsid w:val="00E4161A"/>
    <w:rsid w:val="00E50D53"/>
    <w:rsid w:val="00E552C8"/>
    <w:rsid w:val="00E568DD"/>
    <w:rsid w:val="00E632E5"/>
    <w:rsid w:val="00E64618"/>
    <w:rsid w:val="00E65F8B"/>
    <w:rsid w:val="00E767E4"/>
    <w:rsid w:val="00E77788"/>
    <w:rsid w:val="00E86814"/>
    <w:rsid w:val="00E8701F"/>
    <w:rsid w:val="00E947FD"/>
    <w:rsid w:val="00E95038"/>
    <w:rsid w:val="00EA3C30"/>
    <w:rsid w:val="00EA53D4"/>
    <w:rsid w:val="00EC126F"/>
    <w:rsid w:val="00EC3163"/>
    <w:rsid w:val="00EC7C62"/>
    <w:rsid w:val="00ED5AD7"/>
    <w:rsid w:val="00EE20FB"/>
    <w:rsid w:val="00EE3624"/>
    <w:rsid w:val="00EE6C3F"/>
    <w:rsid w:val="00EF280A"/>
    <w:rsid w:val="00F06AA4"/>
    <w:rsid w:val="00F13211"/>
    <w:rsid w:val="00F22A14"/>
    <w:rsid w:val="00F305C5"/>
    <w:rsid w:val="00F4066B"/>
    <w:rsid w:val="00F42173"/>
    <w:rsid w:val="00F45EF6"/>
    <w:rsid w:val="00F51979"/>
    <w:rsid w:val="00F51E98"/>
    <w:rsid w:val="00F66268"/>
    <w:rsid w:val="00F66CF4"/>
    <w:rsid w:val="00F6738B"/>
    <w:rsid w:val="00F71A18"/>
    <w:rsid w:val="00F76201"/>
    <w:rsid w:val="00F7733C"/>
    <w:rsid w:val="00F77461"/>
    <w:rsid w:val="00F77593"/>
    <w:rsid w:val="00F8035F"/>
    <w:rsid w:val="00F806C9"/>
    <w:rsid w:val="00FB2EF2"/>
    <w:rsid w:val="00FB49F8"/>
    <w:rsid w:val="00FC33D8"/>
    <w:rsid w:val="00FC6F03"/>
    <w:rsid w:val="00FD1263"/>
    <w:rsid w:val="00FD2BEA"/>
    <w:rsid w:val="00FD77FD"/>
    <w:rsid w:val="00FE1B29"/>
    <w:rsid w:val="00FE6FFD"/>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15F581A"/>
  <w15:chartTrackingRefBased/>
  <w15:docId w15:val="{C312422D-52BE-774A-A925-D7C6BDC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907"/>
    <w:pPr>
      <w:suppressAutoHyphens/>
      <w:ind w:firstLine="709"/>
      <w:contextualSpacing/>
      <w:jc w:val="both"/>
    </w:pPr>
    <w:rPr>
      <w:sz w:val="24"/>
      <w:szCs w:val="24"/>
      <w:lang w:eastAsia="ar-SA"/>
    </w:rPr>
  </w:style>
  <w:style w:type="paragraph" w:styleId="1">
    <w:name w:val="heading 1"/>
    <w:basedOn w:val="a"/>
    <w:next w:val="a"/>
    <w:qFormat/>
    <w:pPr>
      <w:keepNext/>
      <w:numPr>
        <w:numId w:val="1"/>
      </w:numPr>
      <w:tabs>
        <w:tab w:val="left" w:pos="851"/>
      </w:tabs>
      <w:outlineLvl w:val="0"/>
    </w:pPr>
    <w:rPr>
      <w:b/>
      <w:szCs w:val="20"/>
    </w:rPr>
  </w:style>
  <w:style w:type="paragraph" w:styleId="2">
    <w:name w:val="heading 2"/>
    <w:basedOn w:val="a"/>
    <w:next w:val="a"/>
    <w:qFormat/>
    <w:pPr>
      <w:keepNext/>
      <w:tabs>
        <w:tab w:val="left" w:pos="851"/>
      </w:tabs>
      <w:outlineLvl w:val="1"/>
    </w:pPr>
    <w:rPr>
      <w:b/>
      <w:szCs w:val="20"/>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tabs>
        <w:tab w:val="left" w:pos="851"/>
      </w:tabs>
      <w:outlineLvl w:val="3"/>
    </w:pPr>
    <w:rPr>
      <w:b/>
      <w:szCs w:val="20"/>
    </w:rPr>
  </w:style>
  <w:style w:type="paragraph" w:styleId="5">
    <w:name w:val="heading 5"/>
    <w:basedOn w:val="a"/>
    <w:next w:val="a"/>
    <w:qFormat/>
    <w:pPr>
      <w:keepNext/>
      <w:tabs>
        <w:tab w:val="left" w:pos="851"/>
      </w:tabs>
      <w:outlineLvl w:val="4"/>
    </w:pPr>
    <w:rPr>
      <w:i/>
      <w:szCs w:val="20"/>
    </w:rPr>
  </w:style>
  <w:style w:type="paragraph" w:styleId="6">
    <w:name w:val="heading 6"/>
    <w:basedOn w:val="a"/>
    <w:next w:val="a"/>
    <w:qFormat/>
    <w:pPr>
      <w:keepNext/>
      <w:tabs>
        <w:tab w:val="left" w:pos="851"/>
      </w:tabs>
      <w:outlineLvl w:val="5"/>
    </w:pPr>
    <w:rPr>
      <w:szCs w:val="20"/>
    </w:rPr>
  </w:style>
  <w:style w:type="paragraph" w:styleId="7">
    <w:name w:val="heading 7"/>
    <w:basedOn w:val="a"/>
    <w:next w:val="a"/>
    <w:qFormat/>
    <w:pPr>
      <w:keepNext/>
      <w:tabs>
        <w:tab w:val="left" w:pos="851"/>
      </w:tabs>
      <w:jc w:val="center"/>
      <w:outlineLvl w:val="6"/>
    </w:pPr>
    <w:rPr>
      <w:b/>
      <w:spacing w:val="20"/>
      <w:szCs w:val="20"/>
    </w:rPr>
  </w:style>
  <w:style w:type="paragraph" w:styleId="8">
    <w:name w:val="heading 8"/>
    <w:basedOn w:val="a"/>
    <w:next w:val="a"/>
    <w:qFormat/>
    <w:pPr>
      <w:keepNext/>
      <w:tabs>
        <w:tab w:val="left" w:pos="851"/>
      </w:tabs>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0">
    <w:name w:val="Основной шрифт абзаца2"/>
  </w:style>
  <w:style w:type="character" w:customStyle="1" w:styleId="10">
    <w:name w:val="Основной шрифт абзаца1"/>
  </w:style>
  <w:style w:type="character" w:styleId="a3">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tabs>
        <w:tab w:val="left" w:pos="851"/>
      </w:tabs>
    </w:pPr>
    <w:rPr>
      <w:i/>
      <w:szCs w:val="20"/>
    </w:rPr>
  </w:style>
  <w:style w:type="paragraph" w:styleId="a5">
    <w:name w:val="List"/>
    <w:basedOn w:val="a4"/>
    <w:rPr>
      <w:rFonts w:ascii="Arial" w:hAnsi="Arial" w:cs="Tahoma"/>
    </w:rPr>
  </w:style>
  <w:style w:type="paragraph" w:customStyle="1" w:styleId="11">
    <w:name w:val="Название объекта1"/>
    <w:basedOn w:val="a"/>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6">
    <w:name w:val="Title"/>
    <w:basedOn w:val="a"/>
    <w:next w:val="a4"/>
    <w:qFormat/>
    <w:pPr>
      <w:keepNext/>
      <w:spacing w:before="240" w:after="120"/>
    </w:pPr>
    <w:rPr>
      <w:rFonts w:ascii="Arial" w:eastAsia="Lucida Sans Unicode" w:hAnsi="Arial" w:cs="Tahoma"/>
      <w:sz w:val="28"/>
      <w:szCs w:val="28"/>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7">
    <w:name w:val="header"/>
    <w:basedOn w:val="a"/>
    <w:link w:val="14"/>
    <w:uiPriority w:val="99"/>
    <w:pPr>
      <w:tabs>
        <w:tab w:val="center" w:pos="4677"/>
        <w:tab w:val="right" w:pos="9355"/>
      </w:tabs>
    </w:pPr>
    <w:rPr>
      <w:lang w:val="x-none"/>
    </w:rPr>
  </w:style>
  <w:style w:type="paragraph" w:customStyle="1" w:styleId="Textlist">
    <w:name w:val="Text list"/>
    <w:basedOn w:val="a"/>
    <w:pPr>
      <w:widowControl w:val="0"/>
      <w:numPr>
        <w:numId w:val="2"/>
      </w:numPr>
    </w:pPr>
    <w:rPr>
      <w:color w:val="000000"/>
      <w:szCs w:val="20"/>
    </w:rPr>
  </w:style>
  <w:style w:type="paragraph" w:customStyle="1" w:styleId="Text">
    <w:name w:val="Text"/>
    <w:basedOn w:val="a"/>
    <w:pPr>
      <w:tabs>
        <w:tab w:val="left" w:pos="709"/>
      </w:tabs>
    </w:pPr>
    <w:rPr>
      <w:szCs w:val="20"/>
    </w:rPr>
  </w:style>
  <w:style w:type="paragraph" w:customStyle="1" w:styleId="a8">
    <w:name w:val="Пробел"/>
    <w:pPr>
      <w:suppressAutoHyphens/>
      <w:spacing w:line="100" w:lineRule="exact"/>
    </w:pPr>
    <w:rPr>
      <w:rFonts w:eastAsia="Arial"/>
      <w:lang w:eastAsia="ar-SA"/>
    </w:rPr>
  </w:style>
  <w:style w:type="paragraph" w:styleId="a9">
    <w:name w:val="Body Text Indent"/>
    <w:basedOn w:val="a"/>
    <w:link w:val="aa"/>
    <w:pPr>
      <w:ind w:firstLine="720"/>
    </w:pPr>
    <w:rPr>
      <w:lang w:val="x-none"/>
    </w:rPr>
  </w:style>
  <w:style w:type="paragraph" w:customStyle="1" w:styleId="21">
    <w:name w:val="Основной текст 21"/>
    <w:basedOn w:val="a"/>
  </w:style>
  <w:style w:type="paragraph" w:styleId="ab">
    <w:name w:val="footer"/>
    <w:basedOn w:val="a"/>
    <w:pPr>
      <w:tabs>
        <w:tab w:val="center" w:pos="4677"/>
        <w:tab w:val="right" w:pos="9355"/>
      </w:tabs>
    </w:pPr>
  </w:style>
  <w:style w:type="paragraph" w:customStyle="1" w:styleId="ac">
    <w:name w:val="Мой формат"/>
    <w:basedOn w:val="a"/>
    <w:pPr>
      <w:keepLines/>
      <w:spacing w:after="120"/>
    </w:pPr>
    <w:rPr>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0">
    <w:name w:val="Table Grid"/>
    <w:basedOn w:val="a1"/>
    <w:rsid w:val="00151EA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BB26CF"/>
    <w:rPr>
      <w:color w:val="0000FF"/>
      <w:u w:val="single"/>
    </w:rPr>
  </w:style>
  <w:style w:type="character" w:customStyle="1" w:styleId="14">
    <w:name w:val="Верхний колонтитул Знак1"/>
    <w:link w:val="a7"/>
    <w:uiPriority w:val="99"/>
    <w:rsid w:val="00690985"/>
    <w:rPr>
      <w:sz w:val="24"/>
      <w:szCs w:val="24"/>
      <w:lang w:eastAsia="ar-SA"/>
    </w:rPr>
  </w:style>
  <w:style w:type="paragraph" w:styleId="af2">
    <w:name w:val="List Paragraph"/>
    <w:basedOn w:val="a"/>
    <w:uiPriority w:val="34"/>
    <w:qFormat/>
    <w:rsid w:val="00576F28"/>
    <w:pPr>
      <w:ind w:left="720"/>
    </w:pPr>
  </w:style>
  <w:style w:type="character" w:customStyle="1" w:styleId="aa">
    <w:name w:val="Основной текст с отступом Знак"/>
    <w:link w:val="a9"/>
    <w:rsid w:val="00576F28"/>
    <w:rPr>
      <w:sz w:val="24"/>
      <w:szCs w:val="24"/>
      <w:lang w:eastAsia="ar-SA"/>
    </w:rPr>
  </w:style>
  <w:style w:type="paragraph" w:customStyle="1" w:styleId="Default">
    <w:name w:val="Default"/>
    <w:rsid w:val="007B3672"/>
    <w:pPr>
      <w:autoSpaceDE w:val="0"/>
      <w:autoSpaceDN w:val="0"/>
      <w:adjustRightInd w:val="0"/>
    </w:pPr>
    <w:rPr>
      <w:color w:val="000000"/>
      <w:sz w:val="24"/>
      <w:szCs w:val="24"/>
    </w:rPr>
  </w:style>
  <w:style w:type="paragraph" w:customStyle="1" w:styleId="15">
    <w:name w:val="Абзац списка1"/>
    <w:basedOn w:val="a"/>
    <w:link w:val="ListParagraphChar"/>
    <w:rsid w:val="007B3672"/>
    <w:pPr>
      <w:suppressAutoHyphens w:val="0"/>
      <w:ind w:left="720"/>
    </w:pPr>
    <w:rPr>
      <w:sz w:val="28"/>
      <w:szCs w:val="22"/>
      <w:lang w:eastAsia="en-US"/>
    </w:rPr>
  </w:style>
  <w:style w:type="character" w:customStyle="1" w:styleId="af3">
    <w:name w:val="Подпись к таблице_"/>
    <w:link w:val="af4"/>
    <w:locked/>
    <w:rsid w:val="00C402CB"/>
    <w:rPr>
      <w:b/>
      <w:bCs/>
      <w:i/>
      <w:iCs/>
      <w:shd w:val="clear" w:color="auto" w:fill="FFFFFF"/>
      <w:lang w:bidi="ar-SA"/>
    </w:rPr>
  </w:style>
  <w:style w:type="paragraph" w:customStyle="1" w:styleId="af4">
    <w:name w:val="Подпись к таблице"/>
    <w:basedOn w:val="a"/>
    <w:link w:val="af3"/>
    <w:rsid w:val="00C402CB"/>
    <w:pPr>
      <w:widowControl w:val="0"/>
      <w:shd w:val="clear" w:color="auto" w:fill="FFFFFF"/>
      <w:suppressAutoHyphens w:val="0"/>
      <w:spacing w:line="240" w:lineRule="atLeast"/>
      <w:ind w:firstLine="0"/>
      <w:contextualSpacing w:val="0"/>
      <w:jc w:val="left"/>
    </w:pPr>
    <w:rPr>
      <w:b/>
      <w:bCs/>
      <w:i/>
      <w:iCs/>
      <w:sz w:val="20"/>
      <w:szCs w:val="20"/>
      <w:shd w:val="clear" w:color="auto" w:fill="FFFFFF"/>
      <w:lang w:val="x-none" w:eastAsia="x-none"/>
    </w:rPr>
  </w:style>
  <w:style w:type="paragraph" w:styleId="22">
    <w:name w:val="Body Text Indent 2"/>
    <w:basedOn w:val="a"/>
    <w:rsid w:val="00252076"/>
    <w:pPr>
      <w:spacing w:after="120" w:line="480" w:lineRule="auto"/>
      <w:ind w:left="283"/>
    </w:pPr>
  </w:style>
  <w:style w:type="paragraph" w:styleId="23">
    <w:name w:val="Body Text 2"/>
    <w:basedOn w:val="a"/>
    <w:rsid w:val="00252076"/>
    <w:pPr>
      <w:spacing w:after="120" w:line="480" w:lineRule="auto"/>
    </w:pPr>
  </w:style>
  <w:style w:type="paragraph" w:customStyle="1" w:styleId="af5">
    <w:name w:val="Обычный (веб)"/>
    <w:basedOn w:val="Default"/>
    <w:rsid w:val="00252076"/>
    <w:pPr>
      <w:widowControl w:val="0"/>
      <w:autoSpaceDE/>
    </w:pPr>
    <w:rPr>
      <w:color w:val="auto"/>
    </w:rPr>
  </w:style>
  <w:style w:type="paragraph" w:customStyle="1" w:styleId="MSSQL">
    <w:name w:val="MSSQL Обычный"/>
    <w:basedOn w:val="a"/>
    <w:rsid w:val="009223D4"/>
    <w:pPr>
      <w:suppressAutoHyphens w:val="0"/>
      <w:ind w:firstLine="567"/>
      <w:contextualSpacing w:val="0"/>
    </w:pPr>
    <w:rPr>
      <w:szCs w:val="22"/>
      <w:lang w:eastAsia="ru-RU"/>
    </w:rPr>
  </w:style>
  <w:style w:type="numbering" w:styleId="111111">
    <w:name w:val="Outline List 2"/>
    <w:basedOn w:val="a2"/>
    <w:rsid w:val="004371EC"/>
    <w:pPr>
      <w:numPr>
        <w:numId w:val="11"/>
      </w:numPr>
    </w:pPr>
  </w:style>
  <w:style w:type="character" w:customStyle="1" w:styleId="ListParagraphChar">
    <w:name w:val="List Paragraph Char"/>
    <w:link w:val="15"/>
    <w:locked/>
    <w:rsid w:val="000C6B96"/>
    <w:rPr>
      <w:sz w:val="28"/>
      <w:szCs w:val="22"/>
      <w:lang w:val="ru-RU" w:eastAsia="en-US" w:bidi="ar-SA"/>
    </w:rPr>
  </w:style>
  <w:style w:type="paragraph" w:styleId="af6">
    <w:name w:val="Balloon Text"/>
    <w:basedOn w:val="a"/>
    <w:link w:val="af7"/>
    <w:rsid w:val="00282841"/>
    <w:rPr>
      <w:rFonts w:ascii="Tahoma" w:hAnsi="Tahoma"/>
      <w:sz w:val="16"/>
      <w:szCs w:val="16"/>
      <w:lang w:val="x-none"/>
    </w:rPr>
  </w:style>
  <w:style w:type="character" w:customStyle="1" w:styleId="af7">
    <w:name w:val="Текст выноски Знак"/>
    <w:link w:val="af6"/>
    <w:rsid w:val="00282841"/>
    <w:rPr>
      <w:rFonts w:ascii="Tahoma" w:hAnsi="Tahoma" w:cs="Tahoma"/>
      <w:sz w:val="16"/>
      <w:szCs w:val="16"/>
      <w:lang w:eastAsia="ar-SA"/>
    </w:rPr>
  </w:style>
  <w:style w:type="character" w:customStyle="1" w:styleId="FontStyle140">
    <w:name w:val="Font Style140"/>
    <w:rsid w:val="006B509F"/>
    <w:rPr>
      <w:rFonts w:ascii="Times New Roman" w:hAnsi="Times New Roman" w:cs="Times New Roman"/>
      <w:b/>
      <w:bCs/>
      <w:sz w:val="28"/>
      <w:szCs w:val="28"/>
    </w:rPr>
  </w:style>
  <w:style w:type="paragraph" w:customStyle="1" w:styleId="16">
    <w:name w:val="Текст1"/>
    <w:basedOn w:val="a"/>
    <w:rsid w:val="009C7B7F"/>
    <w:pPr>
      <w:widowControl w:val="0"/>
      <w:suppressAutoHyphens w:val="0"/>
      <w:spacing w:line="300" w:lineRule="auto"/>
      <w:ind w:firstLine="760"/>
      <w:contextualSpacing w:val="0"/>
      <w:jc w:val="left"/>
    </w:pPr>
    <w:rPr>
      <w:rFonts w:ascii="Courier New" w:hAnsi="Courier New" w:cs="Courier New"/>
      <w:szCs w:val="20"/>
      <w:lang w:eastAsia="zh-CN" w:bidi="hi-IN"/>
    </w:rPr>
  </w:style>
  <w:style w:type="paragraph" w:customStyle="1" w:styleId="24">
    <w:name w:val="Текст2"/>
    <w:basedOn w:val="a"/>
    <w:rsid w:val="000B4AFE"/>
    <w:pPr>
      <w:widowControl w:val="0"/>
      <w:suppressAutoHyphens w:val="0"/>
      <w:spacing w:line="300" w:lineRule="auto"/>
      <w:ind w:firstLine="760"/>
      <w:contextualSpacing w:val="0"/>
      <w:jc w:val="left"/>
    </w:pPr>
    <w:rPr>
      <w:rFonts w:ascii="Courier New" w:hAnsi="Courier New" w:cs="Courier New"/>
      <w:szCs w:val="20"/>
      <w:lang w:eastAsia="zh-CN"/>
    </w:rPr>
  </w:style>
  <w:style w:type="paragraph" w:customStyle="1" w:styleId="110">
    <w:name w:val="Заголовок 11"/>
    <w:basedOn w:val="a"/>
    <w:qFormat/>
    <w:rsid w:val="00672D17"/>
    <w:pPr>
      <w:widowControl w:val="0"/>
      <w:suppressAutoHyphens w:val="0"/>
      <w:autoSpaceDE w:val="0"/>
      <w:autoSpaceDN w:val="0"/>
      <w:ind w:left="781" w:firstLine="0"/>
      <w:contextualSpacing w:val="0"/>
      <w:jc w:val="left"/>
      <w:outlineLvl w:val="1"/>
    </w:pPr>
    <w:rPr>
      <w:b/>
      <w:bCs/>
      <w:lang w:eastAsia="ru-RU" w:bidi="ru-RU"/>
    </w:rPr>
  </w:style>
  <w:style w:type="character" w:customStyle="1" w:styleId="WW8Num6z1">
    <w:name w:val="WW8Num6z1"/>
    <w:rsid w:val="00A71D67"/>
  </w:style>
  <w:style w:type="character" w:customStyle="1" w:styleId="WW8Num6z2">
    <w:name w:val="WW8Num6z2"/>
    <w:rsid w:val="00A71D67"/>
  </w:style>
  <w:style w:type="character" w:customStyle="1" w:styleId="WW8Num6z3">
    <w:name w:val="WW8Num6z3"/>
    <w:rsid w:val="00A71D67"/>
  </w:style>
  <w:style w:type="character" w:customStyle="1" w:styleId="WW8Num6z4">
    <w:name w:val="WW8Num6z4"/>
    <w:rsid w:val="00A71D67"/>
  </w:style>
  <w:style w:type="character" w:customStyle="1" w:styleId="WW8Num6z5">
    <w:name w:val="WW8Num6z5"/>
    <w:rsid w:val="00A71D67"/>
  </w:style>
  <w:style w:type="character" w:customStyle="1" w:styleId="WW8Num6z6">
    <w:name w:val="WW8Num6z6"/>
    <w:rsid w:val="00A71D67"/>
  </w:style>
  <w:style w:type="character" w:customStyle="1" w:styleId="WW8Num6z7">
    <w:name w:val="WW8Num6z7"/>
    <w:rsid w:val="00A71D67"/>
  </w:style>
  <w:style w:type="character" w:customStyle="1" w:styleId="WW8Num6z8">
    <w:name w:val="WW8Num6z8"/>
    <w:rsid w:val="00A71D67"/>
  </w:style>
  <w:style w:type="character" w:customStyle="1" w:styleId="60">
    <w:name w:val="Основной шрифт абзаца6"/>
    <w:rsid w:val="00A71D67"/>
  </w:style>
  <w:style w:type="character" w:customStyle="1" w:styleId="50">
    <w:name w:val="Основной шрифт абзаца5"/>
    <w:rsid w:val="00A71D67"/>
  </w:style>
  <w:style w:type="character" w:customStyle="1" w:styleId="WW8Num7z1">
    <w:name w:val="WW8Num7z1"/>
    <w:rsid w:val="00A71D67"/>
  </w:style>
  <w:style w:type="character" w:customStyle="1" w:styleId="WW8Num7z2">
    <w:name w:val="WW8Num7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rsid w:val="00A71D67"/>
  </w:style>
  <w:style w:type="character" w:customStyle="1" w:styleId="WW8Num7z4">
    <w:name w:val="WW8Num7z4"/>
    <w:rsid w:val="00A71D67"/>
  </w:style>
  <w:style w:type="character" w:customStyle="1" w:styleId="WW8Num7z5">
    <w:name w:val="WW8Num7z5"/>
    <w:rsid w:val="00A71D67"/>
  </w:style>
  <w:style w:type="character" w:customStyle="1" w:styleId="WW8Num7z6">
    <w:name w:val="WW8Num7z6"/>
    <w:rsid w:val="00A71D67"/>
  </w:style>
  <w:style w:type="character" w:customStyle="1" w:styleId="WW8Num7z7">
    <w:name w:val="WW8Num7z7"/>
    <w:rsid w:val="00A71D67"/>
  </w:style>
  <w:style w:type="character" w:customStyle="1" w:styleId="WW8Num7z8">
    <w:name w:val="WW8Num7z8"/>
    <w:rsid w:val="00A71D67"/>
  </w:style>
  <w:style w:type="character" w:customStyle="1" w:styleId="WW8Num8z2">
    <w:name w:val="WW8Num8z2"/>
    <w:rsid w:val="00A71D67"/>
    <w:rPr>
      <w:sz w:val="24"/>
      <w:szCs w:val="24"/>
    </w:rPr>
  </w:style>
  <w:style w:type="character" w:customStyle="1" w:styleId="WW8Num10z1">
    <w:name w:val="WW8Num10z1"/>
    <w:rsid w:val="00A71D67"/>
  </w:style>
  <w:style w:type="character" w:customStyle="1" w:styleId="WW8Num10z2">
    <w:name w:val="WW8Num10z2"/>
    <w:rsid w:val="00A71D67"/>
    <w:rPr>
      <w:sz w:val="28"/>
      <w:szCs w:val="28"/>
    </w:rPr>
  </w:style>
  <w:style w:type="character" w:customStyle="1" w:styleId="WW8Num10z3">
    <w:name w:val="WW8Num10z3"/>
    <w:rsid w:val="00A71D67"/>
    <w:rPr>
      <w:b w:val="0"/>
      <w:bCs w:val="0"/>
      <w:i w:val="0"/>
      <w:iCs w:val="0"/>
      <w:color w:val="000000"/>
      <w:sz w:val="24"/>
      <w:szCs w:val="21"/>
    </w:rPr>
  </w:style>
  <w:style w:type="character" w:customStyle="1" w:styleId="WW8Num10z4">
    <w:name w:val="WW8Num10z4"/>
    <w:rsid w:val="00A71D67"/>
  </w:style>
  <w:style w:type="character" w:customStyle="1" w:styleId="WW8Num10z5">
    <w:name w:val="WW8Num10z5"/>
    <w:rsid w:val="00A71D67"/>
  </w:style>
  <w:style w:type="character" w:customStyle="1" w:styleId="WW8Num10z6">
    <w:name w:val="WW8Num10z6"/>
    <w:rsid w:val="00A71D67"/>
  </w:style>
  <w:style w:type="character" w:customStyle="1" w:styleId="WW8Num10z7">
    <w:name w:val="WW8Num10z7"/>
    <w:rsid w:val="00A71D67"/>
  </w:style>
  <w:style w:type="character" w:customStyle="1" w:styleId="WW8Num10z8">
    <w:name w:val="WW8Num10z8"/>
    <w:rsid w:val="00A71D67"/>
  </w:style>
  <w:style w:type="character" w:customStyle="1" w:styleId="40">
    <w:name w:val="Основной шрифт абзаца4"/>
    <w:rsid w:val="00A71D67"/>
  </w:style>
  <w:style w:type="character" w:customStyle="1" w:styleId="WW8Num8z1">
    <w:name w:val="WW8Num8z1"/>
    <w:rsid w:val="00A71D67"/>
  </w:style>
  <w:style w:type="character" w:customStyle="1" w:styleId="WW8Num8z3">
    <w:name w:val="WW8Num8z3"/>
    <w:rsid w:val="00A71D67"/>
    <w:rPr>
      <w:b w:val="0"/>
      <w:bCs w:val="0"/>
      <w:i w:val="0"/>
      <w:iCs w:val="0"/>
      <w:color w:val="000000"/>
      <w:sz w:val="24"/>
      <w:szCs w:val="21"/>
    </w:rPr>
  </w:style>
  <w:style w:type="character" w:customStyle="1" w:styleId="WW8Num8z4">
    <w:name w:val="WW8Num8z4"/>
    <w:rsid w:val="00A71D67"/>
  </w:style>
  <w:style w:type="character" w:customStyle="1" w:styleId="WW8Num8z5">
    <w:name w:val="WW8Num8z5"/>
    <w:rsid w:val="00A71D67"/>
  </w:style>
  <w:style w:type="character" w:customStyle="1" w:styleId="WW8Num8z6">
    <w:name w:val="WW8Num8z6"/>
    <w:rsid w:val="00A71D67"/>
  </w:style>
  <w:style w:type="character" w:customStyle="1" w:styleId="WW8Num8z7">
    <w:name w:val="WW8Num8z7"/>
    <w:rsid w:val="00A71D67"/>
  </w:style>
  <w:style w:type="character" w:customStyle="1" w:styleId="WW8Num8z8">
    <w:name w:val="WW8Num8z8"/>
    <w:rsid w:val="00A71D67"/>
  </w:style>
  <w:style w:type="character" w:customStyle="1" w:styleId="WW8Num9z1">
    <w:name w:val="WW8Num9z1"/>
    <w:rsid w:val="00A71D67"/>
  </w:style>
  <w:style w:type="character" w:customStyle="1" w:styleId="WW8Num9z2">
    <w:name w:val="WW8Num9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rsid w:val="00A71D67"/>
  </w:style>
  <w:style w:type="character" w:customStyle="1" w:styleId="WW8Num9z4">
    <w:name w:val="WW8Num9z4"/>
    <w:rsid w:val="00A71D67"/>
  </w:style>
  <w:style w:type="character" w:customStyle="1" w:styleId="WW8Num9z5">
    <w:name w:val="WW8Num9z5"/>
    <w:rsid w:val="00A71D67"/>
  </w:style>
  <w:style w:type="character" w:customStyle="1" w:styleId="WW8Num9z6">
    <w:name w:val="WW8Num9z6"/>
    <w:rsid w:val="00A71D67"/>
  </w:style>
  <w:style w:type="character" w:customStyle="1" w:styleId="WW8Num9z7">
    <w:name w:val="WW8Num9z7"/>
    <w:rsid w:val="00A71D67"/>
  </w:style>
  <w:style w:type="character" w:customStyle="1" w:styleId="WW8Num9z8">
    <w:name w:val="WW8Num9z8"/>
    <w:rsid w:val="00A71D67"/>
  </w:style>
  <w:style w:type="character" w:customStyle="1" w:styleId="WW8Num19z1">
    <w:name w:val="WW8Num19z1"/>
    <w:rsid w:val="00A71D67"/>
  </w:style>
  <w:style w:type="character" w:customStyle="1" w:styleId="WW8Num19z2">
    <w:name w:val="WW8Num19z2"/>
    <w:rsid w:val="00A71D67"/>
  </w:style>
  <w:style w:type="character" w:customStyle="1" w:styleId="WW8Num19z3">
    <w:name w:val="WW8Num19z3"/>
    <w:rsid w:val="00A71D67"/>
  </w:style>
  <w:style w:type="character" w:customStyle="1" w:styleId="WW8Num19z4">
    <w:name w:val="WW8Num19z4"/>
    <w:rsid w:val="00A71D67"/>
  </w:style>
  <w:style w:type="character" w:customStyle="1" w:styleId="WW8Num19z5">
    <w:name w:val="WW8Num19z5"/>
    <w:rsid w:val="00A71D67"/>
  </w:style>
  <w:style w:type="character" w:customStyle="1" w:styleId="WW8Num19z6">
    <w:name w:val="WW8Num19z6"/>
    <w:rsid w:val="00A71D67"/>
  </w:style>
  <w:style w:type="character" w:customStyle="1" w:styleId="WW8Num19z7">
    <w:name w:val="WW8Num19z7"/>
    <w:rsid w:val="00A71D67"/>
  </w:style>
  <w:style w:type="character" w:customStyle="1" w:styleId="WW8Num19z8">
    <w:name w:val="WW8Num19z8"/>
    <w:rsid w:val="00A71D67"/>
  </w:style>
  <w:style w:type="character" w:customStyle="1" w:styleId="30">
    <w:name w:val="Основной шрифт абзаца3"/>
    <w:rsid w:val="00A71D67"/>
  </w:style>
  <w:style w:type="character" w:customStyle="1" w:styleId="WW-Absatz-Standardschriftart">
    <w:name w:val="WW-Absatz-Standardschriftart"/>
    <w:rsid w:val="00A71D67"/>
  </w:style>
  <w:style w:type="character" w:customStyle="1" w:styleId="af8">
    <w:name w:val="Символ нумерации"/>
    <w:rsid w:val="00A71D67"/>
    <w:rPr>
      <w:sz w:val="28"/>
      <w:szCs w:val="28"/>
    </w:rPr>
  </w:style>
  <w:style w:type="character" w:customStyle="1" w:styleId="af9">
    <w:name w:val="Маркеры списка"/>
    <w:rsid w:val="00A71D67"/>
    <w:rPr>
      <w:rFonts w:ascii="OpenSymbol" w:eastAsia="OpenSymbol" w:hAnsi="OpenSymbol" w:cs="OpenSymbol"/>
    </w:rPr>
  </w:style>
  <w:style w:type="character" w:styleId="afa">
    <w:name w:val="FollowedHyperlink"/>
    <w:rsid w:val="00A71D67"/>
    <w:rPr>
      <w:color w:val="800000"/>
      <w:u w:val="single"/>
    </w:rPr>
  </w:style>
  <w:style w:type="character" w:customStyle="1" w:styleId="70">
    <w:name w:val="Основной шрифт абзаца7"/>
    <w:rsid w:val="00A71D67"/>
  </w:style>
  <w:style w:type="character" w:customStyle="1" w:styleId="25">
    <w:name w:val="Основной текст (2)_"/>
    <w:rsid w:val="00A71D67"/>
    <w:rPr>
      <w:rFonts w:ascii="Times New Roman" w:eastAsia="Times New Roman" w:hAnsi="Times New Roman" w:cs="Times New Roman"/>
      <w:b w:val="0"/>
      <w:bCs w:val="0"/>
      <w:i w:val="0"/>
      <w:iCs w:val="0"/>
      <w:caps w:val="0"/>
      <w:smallCaps w:val="0"/>
      <w:strike w:val="0"/>
      <w:dstrike w:val="0"/>
      <w:u w:val="none"/>
    </w:rPr>
  </w:style>
  <w:style w:type="character" w:customStyle="1" w:styleId="111">
    <w:name w:val="Основной текст + 11"/>
    <w:rsid w:val="00A71D67"/>
    <w:rPr>
      <w:rFonts w:ascii="Times New Roman" w:hAnsi="Times New Roman" w:cs="Times New Roman"/>
      <w:sz w:val="23"/>
      <w:szCs w:val="23"/>
      <w:u w:val="none"/>
    </w:rPr>
  </w:style>
  <w:style w:type="character" w:customStyle="1" w:styleId="71">
    <w:name w:val="Основной текст (7)_"/>
    <w:rsid w:val="00A71D67"/>
    <w:rPr>
      <w:rFonts w:ascii="Times New Roman" w:hAnsi="Times New Roman" w:cs="Times New Roman"/>
      <w:i/>
      <w:iCs/>
      <w:shd w:val="clear" w:color="auto" w:fill="FFFFFF"/>
    </w:rPr>
  </w:style>
  <w:style w:type="character" w:customStyle="1" w:styleId="ListLabel12">
    <w:name w:val="ListLabel 12"/>
    <w:rsid w:val="00A71D67"/>
    <w:rPr>
      <w:b w:val="0"/>
    </w:rPr>
  </w:style>
  <w:style w:type="character" w:customStyle="1" w:styleId="17">
    <w:name w:val="Основной текст Знак1"/>
    <w:rsid w:val="00A71D67"/>
    <w:rPr>
      <w:rFonts w:ascii="Times New Roman" w:hAnsi="Times New Roman" w:cs="Times New Roman"/>
      <w:b/>
      <w:bCs/>
      <w:sz w:val="26"/>
      <w:szCs w:val="26"/>
      <w:u w:val="none"/>
    </w:rPr>
  </w:style>
  <w:style w:type="character" w:customStyle="1" w:styleId="afb">
    <w:name w:val="Основной текст Знак"/>
    <w:rsid w:val="00A71D67"/>
    <w:rPr>
      <w:sz w:val="28"/>
      <w:lang w:eastAsia="zh-CN"/>
    </w:rPr>
  </w:style>
  <w:style w:type="character" w:customStyle="1" w:styleId="afc">
    <w:name w:val="Верхний колонтитул Знак"/>
    <w:rsid w:val="00A71D67"/>
    <w:rPr>
      <w:sz w:val="24"/>
      <w:lang w:eastAsia="zh-CN"/>
    </w:rPr>
  </w:style>
  <w:style w:type="character" w:customStyle="1" w:styleId="fontstyle01">
    <w:name w:val="fontstyle01"/>
    <w:rsid w:val="00A71D67"/>
    <w:rPr>
      <w:rFonts w:ascii="TimesNewRoman" w:hAnsi="TimesNewRoman" w:cs="TimesNewRoman" w:hint="default"/>
      <w:b w:val="0"/>
      <w:bCs w:val="0"/>
      <w:i w:val="0"/>
      <w:iCs w:val="0"/>
      <w:color w:val="000000"/>
      <w:sz w:val="20"/>
      <w:szCs w:val="20"/>
    </w:rPr>
  </w:style>
  <w:style w:type="character" w:customStyle="1" w:styleId="fontstyle21">
    <w:name w:val="fontstyle21"/>
    <w:rsid w:val="00A71D67"/>
    <w:rPr>
      <w:rFonts w:ascii="Times-Roman" w:hAnsi="Times-Roman" w:cs="Times-Roman" w:hint="default"/>
      <w:b w:val="0"/>
      <w:bCs w:val="0"/>
      <w:i w:val="0"/>
      <w:iCs w:val="0"/>
      <w:color w:val="000000"/>
      <w:sz w:val="20"/>
      <w:szCs w:val="20"/>
    </w:rPr>
  </w:style>
  <w:style w:type="paragraph" w:styleId="afd">
    <w:name w:val="caption"/>
    <w:basedOn w:val="a"/>
    <w:qFormat/>
    <w:rsid w:val="00A71D67"/>
    <w:pPr>
      <w:suppressLineNumbers/>
      <w:spacing w:before="120" w:after="120"/>
      <w:ind w:firstLine="0"/>
      <w:contextualSpacing w:val="0"/>
      <w:jc w:val="left"/>
    </w:pPr>
    <w:rPr>
      <w:rFonts w:cs="FreeSans"/>
      <w:i/>
      <w:iCs/>
      <w:sz w:val="28"/>
      <w:lang w:eastAsia="zh-CN"/>
    </w:rPr>
  </w:style>
  <w:style w:type="paragraph" w:customStyle="1" w:styleId="61">
    <w:name w:val="Указатель6"/>
    <w:basedOn w:val="a"/>
    <w:rsid w:val="00A71D67"/>
    <w:pPr>
      <w:suppressLineNumbers/>
      <w:ind w:firstLine="0"/>
      <w:contextualSpacing w:val="0"/>
      <w:jc w:val="left"/>
    </w:pPr>
    <w:rPr>
      <w:rFonts w:cs="FreeSans"/>
      <w:szCs w:val="20"/>
      <w:lang w:eastAsia="zh-CN"/>
    </w:rPr>
  </w:style>
  <w:style w:type="paragraph" w:customStyle="1" w:styleId="41">
    <w:name w:val="Заголовок4"/>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51">
    <w:name w:val="Название объекта5"/>
    <w:basedOn w:val="a"/>
    <w:rsid w:val="00A71D67"/>
    <w:pPr>
      <w:suppressLineNumbers/>
      <w:spacing w:before="120" w:after="120"/>
      <w:ind w:firstLine="0"/>
      <w:contextualSpacing w:val="0"/>
      <w:jc w:val="left"/>
    </w:pPr>
    <w:rPr>
      <w:rFonts w:cs="FreeSans"/>
      <w:i/>
      <w:iCs/>
      <w:sz w:val="28"/>
      <w:lang w:eastAsia="zh-CN"/>
    </w:rPr>
  </w:style>
  <w:style w:type="paragraph" w:customStyle="1" w:styleId="52">
    <w:name w:val="Указатель5"/>
    <w:basedOn w:val="a"/>
    <w:rsid w:val="00A71D67"/>
    <w:pPr>
      <w:suppressLineNumbers/>
      <w:ind w:firstLine="0"/>
      <w:contextualSpacing w:val="0"/>
      <w:jc w:val="left"/>
    </w:pPr>
    <w:rPr>
      <w:rFonts w:cs="FreeSans"/>
      <w:szCs w:val="20"/>
      <w:lang w:eastAsia="zh-CN"/>
    </w:rPr>
  </w:style>
  <w:style w:type="paragraph" w:customStyle="1" w:styleId="32">
    <w:name w:val="Заголовок3"/>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42">
    <w:name w:val="Название объекта4"/>
    <w:basedOn w:val="a"/>
    <w:rsid w:val="00A71D67"/>
    <w:pPr>
      <w:suppressLineNumbers/>
      <w:spacing w:before="120" w:after="120"/>
      <w:ind w:firstLine="0"/>
      <w:contextualSpacing w:val="0"/>
      <w:jc w:val="left"/>
    </w:pPr>
    <w:rPr>
      <w:rFonts w:cs="FreeSans"/>
      <w:i/>
      <w:iCs/>
      <w:sz w:val="28"/>
      <w:lang w:eastAsia="zh-CN"/>
    </w:rPr>
  </w:style>
  <w:style w:type="paragraph" w:customStyle="1" w:styleId="43">
    <w:name w:val="Указатель4"/>
    <w:basedOn w:val="a"/>
    <w:rsid w:val="00A71D67"/>
    <w:pPr>
      <w:suppressLineNumbers/>
      <w:ind w:firstLine="0"/>
      <w:contextualSpacing w:val="0"/>
      <w:jc w:val="left"/>
    </w:pPr>
    <w:rPr>
      <w:rFonts w:cs="FreeSans"/>
      <w:szCs w:val="20"/>
      <w:lang w:eastAsia="zh-CN"/>
    </w:rPr>
  </w:style>
  <w:style w:type="paragraph" w:customStyle="1" w:styleId="26">
    <w:name w:val="Заголовок2"/>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33">
    <w:name w:val="Название объекта3"/>
    <w:basedOn w:val="a"/>
    <w:rsid w:val="00A71D67"/>
    <w:pPr>
      <w:suppressLineNumbers/>
      <w:spacing w:before="120" w:after="120"/>
      <w:ind w:firstLine="0"/>
      <w:contextualSpacing w:val="0"/>
      <w:jc w:val="left"/>
    </w:pPr>
    <w:rPr>
      <w:rFonts w:cs="FreeSans"/>
      <w:i/>
      <w:iCs/>
      <w:sz w:val="28"/>
      <w:lang w:eastAsia="zh-CN"/>
    </w:rPr>
  </w:style>
  <w:style w:type="paragraph" w:customStyle="1" w:styleId="34">
    <w:name w:val="Указатель3"/>
    <w:basedOn w:val="a"/>
    <w:rsid w:val="00A71D67"/>
    <w:pPr>
      <w:suppressLineNumbers/>
      <w:ind w:firstLine="0"/>
      <w:contextualSpacing w:val="0"/>
      <w:jc w:val="left"/>
    </w:pPr>
    <w:rPr>
      <w:rFonts w:cs="FreeSans"/>
      <w:szCs w:val="20"/>
      <w:lang w:eastAsia="zh-CN"/>
    </w:rPr>
  </w:style>
  <w:style w:type="paragraph" w:customStyle="1" w:styleId="18">
    <w:name w:val="Заголовок1"/>
    <w:basedOn w:val="a"/>
    <w:next w:val="a4"/>
    <w:rsid w:val="00A71D67"/>
    <w:pPr>
      <w:ind w:firstLine="0"/>
      <w:contextualSpacing w:val="0"/>
      <w:jc w:val="center"/>
    </w:pPr>
    <w:rPr>
      <w:sz w:val="28"/>
      <w:szCs w:val="20"/>
      <w:lang w:val="en-US" w:eastAsia="zh-CN"/>
    </w:rPr>
  </w:style>
  <w:style w:type="paragraph" w:customStyle="1" w:styleId="27">
    <w:name w:val="Название объекта2"/>
    <w:basedOn w:val="a"/>
    <w:rsid w:val="00A71D67"/>
    <w:pPr>
      <w:suppressLineNumbers/>
      <w:spacing w:before="120" w:after="120"/>
      <w:ind w:firstLine="0"/>
      <w:contextualSpacing w:val="0"/>
      <w:jc w:val="left"/>
    </w:pPr>
    <w:rPr>
      <w:rFonts w:cs="FreeSans"/>
      <w:i/>
      <w:iCs/>
      <w:lang w:eastAsia="zh-CN"/>
    </w:rPr>
  </w:style>
  <w:style w:type="paragraph" w:customStyle="1" w:styleId="28">
    <w:name w:val="Указатель2"/>
    <w:basedOn w:val="a"/>
    <w:rsid w:val="00A71D67"/>
    <w:pPr>
      <w:suppressLineNumbers/>
      <w:ind w:firstLine="0"/>
      <w:contextualSpacing w:val="0"/>
      <w:jc w:val="left"/>
    </w:pPr>
    <w:rPr>
      <w:rFonts w:cs="FreeSans"/>
      <w:szCs w:val="20"/>
      <w:lang w:eastAsia="zh-CN"/>
    </w:rPr>
  </w:style>
  <w:style w:type="paragraph" w:customStyle="1" w:styleId="19">
    <w:name w:val="Название объекта1"/>
    <w:basedOn w:val="a"/>
    <w:rsid w:val="00A71D67"/>
    <w:pPr>
      <w:suppressLineNumbers/>
      <w:spacing w:before="120" w:after="120"/>
      <w:ind w:firstLine="0"/>
      <w:contextualSpacing w:val="0"/>
      <w:jc w:val="left"/>
    </w:pPr>
    <w:rPr>
      <w:rFonts w:cs="FreeSans"/>
      <w:i/>
      <w:iCs/>
      <w:lang w:eastAsia="zh-CN"/>
    </w:rPr>
  </w:style>
  <w:style w:type="paragraph" w:customStyle="1" w:styleId="310">
    <w:name w:val="Основной текст с отступом 31"/>
    <w:basedOn w:val="a"/>
    <w:rsid w:val="00A71D67"/>
    <w:pPr>
      <w:spacing w:after="120"/>
      <w:ind w:left="283" w:firstLine="760"/>
      <w:contextualSpacing w:val="0"/>
      <w:jc w:val="left"/>
    </w:pPr>
    <w:rPr>
      <w:sz w:val="16"/>
      <w:szCs w:val="16"/>
      <w:lang w:eastAsia="zh-CN"/>
    </w:rPr>
  </w:style>
  <w:style w:type="paragraph" w:customStyle="1" w:styleId="29">
    <w:name w:val="Заголовок №2"/>
    <w:basedOn w:val="a"/>
    <w:rsid w:val="00A71D67"/>
    <w:pPr>
      <w:shd w:val="clear" w:color="auto" w:fill="FFFFFF"/>
      <w:spacing w:before="840" w:after="840" w:line="322" w:lineRule="exact"/>
      <w:ind w:hanging="400"/>
      <w:contextualSpacing w:val="0"/>
      <w:jc w:val="left"/>
    </w:pPr>
    <w:rPr>
      <w:rFonts w:eastAsia="Calibri"/>
      <w:b/>
      <w:bCs/>
      <w:sz w:val="26"/>
      <w:szCs w:val="26"/>
      <w:lang w:eastAsia="zh-CN"/>
    </w:rPr>
  </w:style>
  <w:style w:type="paragraph" w:customStyle="1" w:styleId="1a">
    <w:name w:val="Обычный (Интернет)1"/>
    <w:basedOn w:val="a"/>
    <w:rsid w:val="00A71D67"/>
    <w:pPr>
      <w:spacing w:before="280" w:after="280"/>
      <w:ind w:firstLine="0"/>
      <w:contextualSpacing w:val="0"/>
      <w:jc w:val="left"/>
    </w:pPr>
    <w:rPr>
      <w:lang w:eastAsia="zh-CN"/>
    </w:rPr>
  </w:style>
  <w:style w:type="paragraph" w:customStyle="1" w:styleId="afe">
    <w:name w:val="Таблица"/>
    <w:basedOn w:val="27"/>
    <w:rsid w:val="00A71D67"/>
  </w:style>
  <w:style w:type="paragraph" w:customStyle="1" w:styleId="FR2">
    <w:name w:val="FR2"/>
    <w:rsid w:val="00A71D67"/>
    <w:pPr>
      <w:widowControl w:val="0"/>
      <w:suppressAutoHyphens/>
      <w:spacing w:line="312" w:lineRule="auto"/>
      <w:ind w:firstLine="460"/>
      <w:jc w:val="both"/>
    </w:pPr>
    <w:rPr>
      <w:rFonts w:ascii="Courier New" w:hAnsi="Courier New" w:cs="Calibri"/>
      <w:sz w:val="18"/>
      <w:lang w:eastAsia="zh-CN"/>
    </w:rPr>
  </w:style>
  <w:style w:type="paragraph" w:customStyle="1" w:styleId="aff">
    <w:name w:val="Текст в заданном формате"/>
    <w:basedOn w:val="a"/>
    <w:rsid w:val="00A71D67"/>
    <w:pPr>
      <w:ind w:firstLine="0"/>
      <w:contextualSpacing w:val="0"/>
      <w:jc w:val="left"/>
    </w:pPr>
    <w:rPr>
      <w:rFonts w:ascii="Liberation Mono" w:eastAsia="Courier New" w:hAnsi="Liberation Mono" w:cs="Liberation Mono"/>
      <w:sz w:val="20"/>
      <w:szCs w:val="20"/>
      <w:lang w:eastAsia="zh-CN"/>
    </w:rPr>
  </w:style>
  <w:style w:type="paragraph" w:customStyle="1" w:styleId="aff0">
    <w:name w:val="Текст лабораторки"/>
    <w:basedOn w:val="a"/>
    <w:rsid w:val="00A71D67"/>
    <w:pPr>
      <w:suppressAutoHyphens w:val="0"/>
      <w:autoSpaceDE w:val="0"/>
      <w:autoSpaceDN w:val="0"/>
      <w:adjustRightInd w:val="0"/>
      <w:ind w:firstLine="567"/>
      <w:contextualSpacing w:val="0"/>
    </w:pPr>
    <w:rPr>
      <w:sz w:val="20"/>
      <w:szCs w:val="20"/>
      <w:lang w:eastAsia="en-US"/>
    </w:rPr>
  </w:style>
  <w:style w:type="paragraph" w:customStyle="1" w:styleId="aff1">
    <w:name w:val="Рисунок"/>
    <w:basedOn w:val="a"/>
    <w:rsid w:val="00A71D67"/>
    <w:pPr>
      <w:suppressAutoHyphens w:val="0"/>
      <w:spacing w:before="240" w:after="240"/>
      <w:ind w:firstLine="0"/>
      <w:contextualSpacing w:val="0"/>
      <w:jc w:val="center"/>
    </w:pPr>
    <w:rPr>
      <w:sz w:val="20"/>
      <w:lang w:eastAsia="ru-RU"/>
    </w:rPr>
  </w:style>
  <w:style w:type="paragraph" w:customStyle="1" w:styleId="TableParagraph">
    <w:name w:val="Table Paragraph"/>
    <w:basedOn w:val="a"/>
    <w:qFormat/>
    <w:rsid w:val="007D158E"/>
    <w:pPr>
      <w:widowControl w:val="0"/>
      <w:suppressAutoHyphens w:val="0"/>
      <w:autoSpaceDE w:val="0"/>
      <w:autoSpaceDN w:val="0"/>
      <w:ind w:left="107" w:firstLine="0"/>
      <w:contextualSpacing w:val="0"/>
      <w:jc w:val="left"/>
    </w:pPr>
    <w:rPr>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0898">
      <w:bodyDiv w:val="1"/>
      <w:marLeft w:val="0"/>
      <w:marRight w:val="0"/>
      <w:marTop w:val="0"/>
      <w:marBottom w:val="0"/>
      <w:divBdr>
        <w:top w:val="none" w:sz="0" w:space="0" w:color="auto"/>
        <w:left w:val="none" w:sz="0" w:space="0" w:color="auto"/>
        <w:bottom w:val="none" w:sz="0" w:space="0" w:color="auto"/>
        <w:right w:val="none" w:sz="0" w:space="0" w:color="auto"/>
      </w:divBdr>
      <w:divsChild>
        <w:div w:id="343634075">
          <w:marLeft w:val="0"/>
          <w:marRight w:val="0"/>
          <w:marTop w:val="0"/>
          <w:marBottom w:val="0"/>
          <w:divBdr>
            <w:top w:val="none" w:sz="0" w:space="0" w:color="auto"/>
            <w:left w:val="none" w:sz="0" w:space="0" w:color="auto"/>
            <w:bottom w:val="none" w:sz="0" w:space="0" w:color="auto"/>
            <w:right w:val="none" w:sz="0" w:space="0" w:color="auto"/>
          </w:divBdr>
        </w:div>
        <w:div w:id="573321902">
          <w:marLeft w:val="0"/>
          <w:marRight w:val="0"/>
          <w:marTop w:val="0"/>
          <w:marBottom w:val="0"/>
          <w:divBdr>
            <w:top w:val="none" w:sz="0" w:space="0" w:color="auto"/>
            <w:left w:val="none" w:sz="0" w:space="0" w:color="auto"/>
            <w:bottom w:val="none" w:sz="0" w:space="0" w:color="auto"/>
            <w:right w:val="none" w:sz="0" w:space="0" w:color="auto"/>
          </w:divBdr>
        </w:div>
        <w:div w:id="708993315">
          <w:marLeft w:val="0"/>
          <w:marRight w:val="0"/>
          <w:marTop w:val="0"/>
          <w:marBottom w:val="0"/>
          <w:divBdr>
            <w:top w:val="none" w:sz="0" w:space="0" w:color="auto"/>
            <w:left w:val="none" w:sz="0" w:space="0" w:color="auto"/>
            <w:bottom w:val="none" w:sz="0" w:space="0" w:color="auto"/>
            <w:right w:val="none" w:sz="0" w:space="0" w:color="auto"/>
          </w:divBdr>
        </w:div>
        <w:div w:id="822745144">
          <w:marLeft w:val="0"/>
          <w:marRight w:val="0"/>
          <w:marTop w:val="0"/>
          <w:marBottom w:val="0"/>
          <w:divBdr>
            <w:top w:val="none" w:sz="0" w:space="0" w:color="auto"/>
            <w:left w:val="none" w:sz="0" w:space="0" w:color="auto"/>
            <w:bottom w:val="none" w:sz="0" w:space="0" w:color="auto"/>
            <w:right w:val="none" w:sz="0" w:space="0" w:color="auto"/>
          </w:divBdr>
        </w:div>
        <w:div w:id="1305771054">
          <w:marLeft w:val="0"/>
          <w:marRight w:val="0"/>
          <w:marTop w:val="0"/>
          <w:marBottom w:val="0"/>
          <w:divBdr>
            <w:top w:val="none" w:sz="0" w:space="0" w:color="auto"/>
            <w:left w:val="none" w:sz="0" w:space="0" w:color="auto"/>
            <w:bottom w:val="none" w:sz="0" w:space="0" w:color="auto"/>
            <w:right w:val="none" w:sz="0" w:space="0" w:color="auto"/>
          </w:divBdr>
        </w:div>
      </w:divsChild>
    </w:div>
    <w:div w:id="354039672">
      <w:bodyDiv w:val="1"/>
      <w:marLeft w:val="0"/>
      <w:marRight w:val="0"/>
      <w:marTop w:val="0"/>
      <w:marBottom w:val="0"/>
      <w:divBdr>
        <w:top w:val="none" w:sz="0" w:space="0" w:color="auto"/>
        <w:left w:val="none" w:sz="0" w:space="0" w:color="auto"/>
        <w:bottom w:val="none" w:sz="0" w:space="0" w:color="auto"/>
        <w:right w:val="none" w:sz="0" w:space="0" w:color="auto"/>
      </w:divBdr>
      <w:divsChild>
        <w:div w:id="91052790">
          <w:marLeft w:val="0"/>
          <w:marRight w:val="0"/>
          <w:marTop w:val="0"/>
          <w:marBottom w:val="0"/>
          <w:divBdr>
            <w:top w:val="none" w:sz="0" w:space="0" w:color="auto"/>
            <w:left w:val="none" w:sz="0" w:space="0" w:color="auto"/>
            <w:bottom w:val="none" w:sz="0" w:space="0" w:color="auto"/>
            <w:right w:val="none" w:sz="0" w:space="0" w:color="auto"/>
          </w:divBdr>
        </w:div>
        <w:div w:id="580600602">
          <w:marLeft w:val="0"/>
          <w:marRight w:val="0"/>
          <w:marTop w:val="0"/>
          <w:marBottom w:val="0"/>
          <w:divBdr>
            <w:top w:val="none" w:sz="0" w:space="0" w:color="auto"/>
            <w:left w:val="none" w:sz="0" w:space="0" w:color="auto"/>
            <w:bottom w:val="none" w:sz="0" w:space="0" w:color="auto"/>
            <w:right w:val="none" w:sz="0" w:space="0" w:color="auto"/>
          </w:divBdr>
        </w:div>
        <w:div w:id="1244297150">
          <w:marLeft w:val="0"/>
          <w:marRight w:val="0"/>
          <w:marTop w:val="0"/>
          <w:marBottom w:val="0"/>
          <w:divBdr>
            <w:top w:val="none" w:sz="0" w:space="0" w:color="auto"/>
            <w:left w:val="none" w:sz="0" w:space="0" w:color="auto"/>
            <w:bottom w:val="none" w:sz="0" w:space="0" w:color="auto"/>
            <w:right w:val="none" w:sz="0" w:space="0" w:color="auto"/>
          </w:divBdr>
        </w:div>
        <w:div w:id="1686831296">
          <w:marLeft w:val="0"/>
          <w:marRight w:val="0"/>
          <w:marTop w:val="0"/>
          <w:marBottom w:val="0"/>
          <w:divBdr>
            <w:top w:val="none" w:sz="0" w:space="0" w:color="auto"/>
            <w:left w:val="none" w:sz="0" w:space="0" w:color="auto"/>
            <w:bottom w:val="none" w:sz="0" w:space="0" w:color="auto"/>
            <w:right w:val="none" w:sz="0" w:space="0" w:color="auto"/>
          </w:divBdr>
        </w:div>
        <w:div w:id="1807114517">
          <w:marLeft w:val="0"/>
          <w:marRight w:val="0"/>
          <w:marTop w:val="0"/>
          <w:marBottom w:val="0"/>
          <w:divBdr>
            <w:top w:val="none" w:sz="0" w:space="0" w:color="auto"/>
            <w:left w:val="none" w:sz="0" w:space="0" w:color="auto"/>
            <w:bottom w:val="none" w:sz="0" w:space="0" w:color="auto"/>
            <w:right w:val="none" w:sz="0" w:space="0" w:color="auto"/>
          </w:divBdr>
        </w:div>
      </w:divsChild>
    </w:div>
    <w:div w:id="432825240">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
        <w:div w:id="1347555396">
          <w:marLeft w:val="0"/>
          <w:marRight w:val="0"/>
          <w:marTop w:val="0"/>
          <w:marBottom w:val="0"/>
          <w:divBdr>
            <w:top w:val="none" w:sz="0" w:space="0" w:color="auto"/>
            <w:left w:val="none" w:sz="0" w:space="0" w:color="auto"/>
            <w:bottom w:val="none" w:sz="0" w:space="0" w:color="auto"/>
            <w:right w:val="none" w:sz="0" w:space="0" w:color="auto"/>
          </w:divBdr>
        </w:div>
        <w:div w:id="1704281284">
          <w:marLeft w:val="0"/>
          <w:marRight w:val="0"/>
          <w:marTop w:val="0"/>
          <w:marBottom w:val="0"/>
          <w:divBdr>
            <w:top w:val="none" w:sz="0" w:space="0" w:color="auto"/>
            <w:left w:val="none" w:sz="0" w:space="0" w:color="auto"/>
            <w:bottom w:val="none" w:sz="0" w:space="0" w:color="auto"/>
            <w:right w:val="none" w:sz="0" w:space="0" w:color="auto"/>
          </w:divBdr>
        </w:div>
        <w:div w:id="1839228297">
          <w:marLeft w:val="0"/>
          <w:marRight w:val="0"/>
          <w:marTop w:val="0"/>
          <w:marBottom w:val="0"/>
          <w:divBdr>
            <w:top w:val="none" w:sz="0" w:space="0" w:color="auto"/>
            <w:left w:val="none" w:sz="0" w:space="0" w:color="auto"/>
            <w:bottom w:val="none" w:sz="0" w:space="0" w:color="auto"/>
            <w:right w:val="none" w:sz="0" w:space="0" w:color="auto"/>
          </w:divBdr>
        </w:div>
        <w:div w:id="2091613369">
          <w:marLeft w:val="0"/>
          <w:marRight w:val="0"/>
          <w:marTop w:val="0"/>
          <w:marBottom w:val="0"/>
          <w:divBdr>
            <w:top w:val="none" w:sz="0" w:space="0" w:color="auto"/>
            <w:left w:val="none" w:sz="0" w:space="0" w:color="auto"/>
            <w:bottom w:val="none" w:sz="0" w:space="0" w:color="auto"/>
            <w:right w:val="none" w:sz="0" w:space="0" w:color="auto"/>
          </w:divBdr>
        </w:div>
      </w:divsChild>
    </w:div>
    <w:div w:id="611480891">
      <w:bodyDiv w:val="1"/>
      <w:marLeft w:val="0"/>
      <w:marRight w:val="0"/>
      <w:marTop w:val="0"/>
      <w:marBottom w:val="0"/>
      <w:divBdr>
        <w:top w:val="none" w:sz="0" w:space="0" w:color="auto"/>
        <w:left w:val="none" w:sz="0" w:space="0" w:color="auto"/>
        <w:bottom w:val="none" w:sz="0" w:space="0" w:color="auto"/>
        <w:right w:val="none" w:sz="0" w:space="0" w:color="auto"/>
      </w:divBdr>
    </w:div>
    <w:div w:id="665548733">
      <w:bodyDiv w:val="1"/>
      <w:marLeft w:val="0"/>
      <w:marRight w:val="0"/>
      <w:marTop w:val="0"/>
      <w:marBottom w:val="0"/>
      <w:divBdr>
        <w:top w:val="none" w:sz="0" w:space="0" w:color="auto"/>
        <w:left w:val="none" w:sz="0" w:space="0" w:color="auto"/>
        <w:bottom w:val="none" w:sz="0" w:space="0" w:color="auto"/>
        <w:right w:val="none" w:sz="0" w:space="0" w:color="auto"/>
      </w:divBdr>
    </w:div>
    <w:div w:id="1126701462">
      <w:bodyDiv w:val="1"/>
      <w:marLeft w:val="0"/>
      <w:marRight w:val="0"/>
      <w:marTop w:val="0"/>
      <w:marBottom w:val="0"/>
      <w:divBdr>
        <w:top w:val="none" w:sz="0" w:space="0" w:color="auto"/>
        <w:left w:val="none" w:sz="0" w:space="0" w:color="auto"/>
        <w:bottom w:val="none" w:sz="0" w:space="0" w:color="auto"/>
        <w:right w:val="none" w:sz="0" w:space="0" w:color="auto"/>
      </w:divBdr>
    </w:div>
    <w:div w:id="1391659491">
      <w:bodyDiv w:val="1"/>
      <w:marLeft w:val="0"/>
      <w:marRight w:val="0"/>
      <w:marTop w:val="0"/>
      <w:marBottom w:val="0"/>
      <w:divBdr>
        <w:top w:val="none" w:sz="0" w:space="0" w:color="auto"/>
        <w:left w:val="none" w:sz="0" w:space="0" w:color="auto"/>
        <w:bottom w:val="none" w:sz="0" w:space="0" w:color="auto"/>
        <w:right w:val="none" w:sz="0" w:space="0" w:color="auto"/>
      </w:divBdr>
    </w:div>
    <w:div w:id="1413434178">
      <w:bodyDiv w:val="1"/>
      <w:marLeft w:val="0"/>
      <w:marRight w:val="0"/>
      <w:marTop w:val="0"/>
      <w:marBottom w:val="0"/>
      <w:divBdr>
        <w:top w:val="none" w:sz="0" w:space="0" w:color="auto"/>
        <w:left w:val="none" w:sz="0" w:space="0" w:color="auto"/>
        <w:bottom w:val="none" w:sz="0" w:space="0" w:color="auto"/>
        <w:right w:val="none" w:sz="0" w:space="0" w:color="auto"/>
      </w:divBdr>
    </w:div>
    <w:div w:id="1811169254">
      <w:bodyDiv w:val="1"/>
      <w:marLeft w:val="0"/>
      <w:marRight w:val="0"/>
      <w:marTop w:val="0"/>
      <w:marBottom w:val="0"/>
      <w:divBdr>
        <w:top w:val="none" w:sz="0" w:space="0" w:color="auto"/>
        <w:left w:val="none" w:sz="0" w:space="0" w:color="auto"/>
        <w:bottom w:val="none" w:sz="0" w:space="0" w:color="auto"/>
        <w:right w:val="none" w:sz="0" w:space="0" w:color="auto"/>
      </w:divBdr>
    </w:div>
    <w:div w:id="1833643705">
      <w:bodyDiv w:val="1"/>
      <w:marLeft w:val="0"/>
      <w:marRight w:val="0"/>
      <w:marTop w:val="0"/>
      <w:marBottom w:val="0"/>
      <w:divBdr>
        <w:top w:val="none" w:sz="0" w:space="0" w:color="auto"/>
        <w:left w:val="none" w:sz="0" w:space="0" w:color="auto"/>
        <w:bottom w:val="none" w:sz="0" w:space="0" w:color="auto"/>
        <w:right w:val="none" w:sz="0" w:space="0" w:color="auto"/>
      </w:divBdr>
    </w:div>
    <w:div w:id="1986858645">
      <w:bodyDiv w:val="1"/>
      <w:marLeft w:val="0"/>
      <w:marRight w:val="0"/>
      <w:marTop w:val="0"/>
      <w:marBottom w:val="0"/>
      <w:divBdr>
        <w:top w:val="none" w:sz="0" w:space="0" w:color="auto"/>
        <w:left w:val="none" w:sz="0" w:space="0" w:color="auto"/>
        <w:bottom w:val="none" w:sz="0" w:space="0" w:color="auto"/>
        <w:right w:val="none" w:sz="0" w:space="0" w:color="auto"/>
      </w:divBdr>
    </w:div>
    <w:div w:id="2002074887">
      <w:bodyDiv w:val="1"/>
      <w:marLeft w:val="0"/>
      <w:marRight w:val="0"/>
      <w:marTop w:val="0"/>
      <w:marBottom w:val="0"/>
      <w:divBdr>
        <w:top w:val="none" w:sz="0" w:space="0" w:color="auto"/>
        <w:left w:val="none" w:sz="0" w:space="0" w:color="auto"/>
        <w:bottom w:val="none" w:sz="0" w:space="0" w:color="auto"/>
        <w:right w:val="none" w:sz="0" w:space="0" w:color="auto"/>
      </w:divBdr>
    </w:div>
    <w:div w:id="20229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Ирина Панина</cp:lastModifiedBy>
  <cp:revision>3</cp:revision>
  <cp:lastPrinted>2021-03-24T07:01:00Z</cp:lastPrinted>
  <dcterms:created xsi:type="dcterms:W3CDTF">2023-09-23T10:08:00Z</dcterms:created>
  <dcterms:modified xsi:type="dcterms:W3CDTF">2023-09-30T14:18:00Z</dcterms:modified>
</cp:coreProperties>
</file>