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966DB">
      <w:pPr>
        <w:ind w:firstLine="567"/>
        <w:jc w:val="center"/>
        <w:rPr>
          <w:b/>
          <w:sz w:val="32"/>
          <w:szCs w:val="28"/>
        </w:rPr>
      </w:pPr>
      <w:r w:rsidRPr="00B966DB">
        <w:rPr>
          <w:b/>
          <w:sz w:val="32"/>
          <w:szCs w:val="28"/>
        </w:rPr>
        <w:t>Актуальные проблемы химии, химической технологии и экологии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380067">
        <w:pPr>
          <w:pStyle w:val="af"/>
          <w:jc w:val="center"/>
        </w:pPr>
        <w:r>
          <w:fldChar w:fldCharType="begin"/>
        </w:r>
        <w:r w:rsidR="00A83D1D">
          <w:instrText xml:space="preserve"> PAGE </w:instrText>
        </w:r>
        <w:r>
          <w:fldChar w:fldCharType="separate"/>
        </w:r>
        <w:r w:rsidR="00B966DB">
          <w:rPr>
            <w:noProof/>
          </w:rPr>
          <w:t>12</w:t>
        </w:r>
        <w:r>
          <w:fldChar w:fldCharType="end"/>
        </w:r>
      </w:p>
      <w:p w:rsidR="00753FE5" w:rsidRDefault="0038006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380067">
        <w:pPr>
          <w:pStyle w:val="af"/>
          <w:jc w:val="center"/>
        </w:pPr>
        <w:r>
          <w:fldChar w:fldCharType="begin"/>
        </w:r>
        <w:r w:rsidR="00A83D1D">
          <w:instrText xml:space="preserve"> PAGE </w:instrText>
        </w:r>
        <w:r>
          <w:fldChar w:fldCharType="separate"/>
        </w:r>
        <w:r w:rsidR="00B966DB">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5F19A7"/>
    <w:rsid w:val="00753FE5"/>
    <w:rsid w:val="008661E0"/>
    <w:rsid w:val="00A83D1D"/>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3742</Words>
  <Characters>21333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