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Pr="0041349E" w:rsidRDefault="005B4E45" w:rsidP="00C90432">
      <w:pPr>
        <w:suppressAutoHyphens w:val="0"/>
        <w:spacing w:line="312" w:lineRule="auto"/>
        <w:ind w:left="426" w:right="84" w:firstLine="0"/>
        <w:jc w:val="center"/>
        <w:rPr>
          <w:lang w:eastAsia="ru-RU"/>
        </w:rPr>
      </w:pPr>
      <w:r w:rsidRPr="0041349E">
        <w:rPr>
          <w:lang w:eastAsia="ru-RU"/>
        </w:rPr>
        <w:t>МИНИСТЕРСТВО ОБРАЗОВАНИЯ И НАУКИ РОССИЙСКОЙ ФЕДЕРАЦИИ</w:t>
      </w:r>
    </w:p>
    <w:p w:rsidR="005B4E45" w:rsidRPr="0041349E" w:rsidRDefault="005B4E45" w:rsidP="00C90432">
      <w:pPr>
        <w:suppressAutoHyphens w:val="0"/>
        <w:spacing w:line="312" w:lineRule="auto"/>
        <w:ind w:left="426" w:right="84" w:firstLine="0"/>
        <w:jc w:val="center"/>
        <w:rPr>
          <w:b/>
          <w:bCs/>
          <w:lang w:eastAsia="ru-RU"/>
        </w:rPr>
      </w:pPr>
    </w:p>
    <w:p w:rsidR="005B4E45" w:rsidRPr="0041349E" w:rsidRDefault="005B4E45" w:rsidP="00C90432">
      <w:pPr>
        <w:suppressAutoHyphens w:val="0"/>
        <w:spacing w:line="312" w:lineRule="auto"/>
        <w:ind w:left="426" w:right="84" w:firstLine="0"/>
        <w:jc w:val="center"/>
        <w:rPr>
          <w:lang w:eastAsia="ru-RU"/>
        </w:rPr>
      </w:pPr>
      <w:r w:rsidRPr="0041349E">
        <w:rPr>
          <w:lang w:eastAsia="ru-RU"/>
        </w:rPr>
        <w:t xml:space="preserve">ФЕДЕРАЛЬНОЕ ГОСУДАРСТВЕННОЕ БЮДЖЕТНОЕ ОБРАЗОВАТЕЛЬНОЕ </w:t>
      </w:r>
    </w:p>
    <w:p w:rsidR="005B4E45" w:rsidRPr="0041349E" w:rsidRDefault="005B4E45" w:rsidP="00C90432">
      <w:pPr>
        <w:suppressAutoHyphens w:val="0"/>
        <w:spacing w:line="312" w:lineRule="auto"/>
        <w:ind w:left="426" w:right="84" w:firstLine="0"/>
        <w:jc w:val="center"/>
        <w:rPr>
          <w:lang w:eastAsia="ru-RU"/>
        </w:rPr>
      </w:pPr>
      <w:r w:rsidRPr="0041349E">
        <w:rPr>
          <w:lang w:eastAsia="ru-RU"/>
        </w:rPr>
        <w:t xml:space="preserve">УЧРЕЖДЕНИЕ ВЫСШЕГО ОБРАЗОВАНИЯ </w:t>
      </w:r>
    </w:p>
    <w:p w:rsidR="005B4E45" w:rsidRPr="0041349E" w:rsidRDefault="005B4E45" w:rsidP="00C90432">
      <w:pPr>
        <w:suppressAutoHyphens w:val="0"/>
        <w:spacing w:line="312" w:lineRule="auto"/>
        <w:ind w:left="426" w:right="84" w:firstLine="0"/>
        <w:jc w:val="center"/>
        <w:rPr>
          <w:sz w:val="20"/>
          <w:szCs w:val="20"/>
          <w:lang w:eastAsia="ru-RU"/>
        </w:rPr>
      </w:pPr>
      <w:r w:rsidRPr="0041349E">
        <w:rPr>
          <w:lang w:eastAsia="ru-RU"/>
        </w:rPr>
        <w:t>«РЯЗАНСКИЙ ГОСУДАРСТВЕННЫЙ РАДИОТЕХНИЧЕСКИЙ УНИВЕРСИТЕТ</w:t>
      </w:r>
      <w:r w:rsidRPr="0041349E">
        <w:rPr>
          <w:sz w:val="20"/>
          <w:szCs w:val="20"/>
          <w:lang w:eastAsia="ru-RU"/>
        </w:rPr>
        <w:t>»</w:t>
      </w:r>
    </w:p>
    <w:p w:rsidR="005B4E45" w:rsidRDefault="005B4E45" w:rsidP="00C90432">
      <w:pPr>
        <w:suppressAutoHyphens w:val="0"/>
        <w:spacing w:line="312" w:lineRule="auto"/>
        <w:ind w:left="426" w:right="84" w:firstLine="0"/>
        <w:jc w:val="center"/>
        <w:rPr>
          <w:lang w:eastAsia="ru-RU"/>
        </w:rPr>
      </w:pP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5B4E45" w:rsidP="0041349E">
      <w:pPr>
        <w:suppressAutoHyphens w:val="0"/>
        <w:spacing w:line="360" w:lineRule="auto"/>
        <w:ind w:right="84" w:firstLine="0"/>
        <w:jc w:val="center"/>
        <w:rPr>
          <w:sz w:val="28"/>
          <w:szCs w:val="28"/>
          <w:lang w:eastAsia="ru-RU"/>
        </w:rPr>
      </w:pPr>
      <w:r>
        <w:rPr>
          <w:b/>
          <w:bCs/>
          <w:sz w:val="28"/>
          <w:szCs w:val="28"/>
          <w:lang w:eastAsia="ru-RU"/>
        </w:rPr>
        <w:t xml:space="preserve">ЧИСЛЕННЫЕ МЕТОДЫ РЕШЕНИЯ ЗАДАЧ ЭЛЕКТРОНИКИ </w:t>
      </w: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5B4E45" w:rsidRPr="00306596" w:rsidRDefault="005B4E45" w:rsidP="00E85AC1">
      <w:pPr>
        <w:suppressAutoHyphens w:val="0"/>
        <w:spacing w:line="312" w:lineRule="auto"/>
        <w:ind w:right="84" w:firstLine="0"/>
        <w:jc w:val="center"/>
        <w:rPr>
          <w:b/>
          <w:bCs/>
          <w:color w:val="000000"/>
          <w:lang w:eastAsia="ru-RU"/>
        </w:rPr>
      </w:pPr>
      <w:r>
        <w:rPr>
          <w:b/>
          <w:bCs/>
          <w:color w:val="000000"/>
          <w:lang w:eastAsia="ru-RU"/>
        </w:rPr>
        <w:t>1</w:t>
      </w:r>
      <w:r w:rsidRPr="00306596">
        <w:rPr>
          <w:b/>
          <w:bCs/>
          <w:color w:val="000000"/>
          <w:lang w:eastAsia="ru-RU"/>
        </w:rPr>
        <w:t>. ФОНД ОЦЕНОЧНЫХ СРЕДСТВ ДЛЯ ПРОВЕДЕНИЯ ПРОМЕЖУТОЧНОЙ АТТЕСТАЦИИ ОБУЧАЮЩИХСЯ ПО ДИСЦИПЛИНЕ (МОДУЛЮ)</w:t>
      </w:r>
    </w:p>
    <w:p w:rsidR="005B4E45" w:rsidRPr="00306596" w:rsidRDefault="005B4E45" w:rsidP="00306596">
      <w:pPr>
        <w:widowControl w:val="0"/>
        <w:suppressAutoHyphens w:val="0"/>
        <w:ind w:firstLine="708"/>
        <w:jc w:val="center"/>
        <w:rPr>
          <w:b/>
          <w:bCs/>
          <w:color w:val="000000"/>
          <w:highlight w:val="yellow"/>
          <w:shd w:val="clear" w:color="auto" w:fill="FFFFFF"/>
          <w:lang w:eastAsia="en-US"/>
        </w:rPr>
      </w:pPr>
    </w:p>
    <w:p w:rsidR="005B4E45" w:rsidRPr="00306596" w:rsidRDefault="005B4E45" w:rsidP="00306596">
      <w:pPr>
        <w:widowControl w:val="0"/>
        <w:shd w:val="clear" w:color="auto" w:fill="FFFFFF"/>
        <w:suppressAutoHyphens w:val="0"/>
        <w:ind w:firstLine="708"/>
        <w:rPr>
          <w:color w:val="000000"/>
          <w:shd w:val="clear" w:color="auto" w:fill="FFFFFF"/>
          <w:lang w:eastAsia="ru-RU"/>
        </w:rPr>
      </w:pPr>
      <w:r w:rsidRPr="00306596">
        <w:rPr>
          <w:color w:val="000000"/>
          <w:shd w:val="clear" w:color="auto" w:fill="FFFFFF"/>
          <w:lang w:eastAsia="ru-RU"/>
        </w:rPr>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Контроль знаний обучающихся проводится в форме текущего контроля 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промежуточной аттестации.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При оценивании (определении) результатов освоения дисциплины применяется традиционная система (зачтено, незачтено).</w:t>
      </w:r>
    </w:p>
    <w:p w:rsidR="005B4E45" w:rsidRPr="00306596" w:rsidRDefault="005B4E45" w:rsidP="00306596">
      <w:pPr>
        <w:widowControl w:val="0"/>
        <w:suppressAutoHyphens w:val="0"/>
        <w:ind w:firstLine="708"/>
        <w:jc w:val="center"/>
        <w:rPr>
          <w:b/>
          <w:bCs/>
          <w:color w:val="000000"/>
          <w:highlight w:val="yellow"/>
          <w:shd w:val="clear" w:color="auto" w:fill="FFFFFF"/>
          <w:lang w:eastAsia="en-US"/>
        </w:rPr>
      </w:pPr>
    </w:p>
    <w:p w:rsidR="005B4E45" w:rsidRPr="00306596" w:rsidRDefault="005B4E45" w:rsidP="00306596">
      <w:pPr>
        <w:widowControl w:val="0"/>
        <w:suppressAutoHyphens w:val="0"/>
        <w:ind w:firstLine="708"/>
        <w:jc w:val="center"/>
        <w:rPr>
          <w:b/>
          <w:bCs/>
          <w:color w:val="000000"/>
          <w:shd w:val="clear" w:color="auto" w:fill="FFFFFF"/>
          <w:lang w:eastAsia="en-US"/>
        </w:rPr>
      </w:pPr>
      <w:r>
        <w:rPr>
          <w:b/>
          <w:bCs/>
          <w:color w:val="000000"/>
          <w:shd w:val="clear" w:color="auto" w:fill="FFFFFF"/>
          <w:lang w:eastAsia="en-US"/>
        </w:rPr>
        <w:t>2</w:t>
      </w:r>
      <w:r w:rsidRPr="00306596">
        <w:rPr>
          <w:b/>
          <w:bCs/>
          <w:color w:val="000000"/>
          <w:shd w:val="clear" w:color="auto" w:fill="FFFFFF"/>
          <w:lang w:eastAsia="en-US"/>
        </w:rPr>
        <w:t>. Паспорт фонда оценочных средств по дисциплине (модулю</w:t>
      </w:r>
      <w:r w:rsidRPr="00306596">
        <w:rPr>
          <w:color w:val="000000"/>
          <w:shd w:val="clear" w:color="auto" w:fill="FFFFFF"/>
          <w:lang w:eastAsia="en-US"/>
        </w:rPr>
        <w:t>)</w:t>
      </w:r>
    </w:p>
    <w:p w:rsidR="005B4E45" w:rsidRPr="00306596" w:rsidRDefault="005B4E45" w:rsidP="00306596">
      <w:pPr>
        <w:widowControl w:val="0"/>
        <w:suppressAutoHyphens w:val="0"/>
        <w:ind w:firstLine="0"/>
        <w:jc w:val="left"/>
        <w:rPr>
          <w:lang w:eastAsia="en-US"/>
        </w:rPr>
      </w:pPr>
    </w:p>
    <w:tbl>
      <w:tblPr>
        <w:tblW w:w="9685" w:type="dxa"/>
        <w:tblInd w:w="-106" w:type="dxa"/>
        <w:tblLayout w:type="fixed"/>
        <w:tblLook w:val="0000" w:firstRow="0" w:lastRow="0" w:firstColumn="0" w:lastColumn="0" w:noHBand="0" w:noVBand="0"/>
      </w:tblPr>
      <w:tblGrid>
        <w:gridCol w:w="532"/>
        <w:gridCol w:w="649"/>
        <w:gridCol w:w="2693"/>
        <w:gridCol w:w="1276"/>
        <w:gridCol w:w="2693"/>
        <w:gridCol w:w="1842"/>
      </w:tblGrid>
      <w:tr w:rsidR="005B4E45" w:rsidRPr="00306596">
        <w:trPr>
          <w:cantSplit/>
          <w:trHeight w:val="276"/>
        </w:trPr>
        <w:tc>
          <w:tcPr>
            <w:tcW w:w="532" w:type="dxa"/>
            <w:vMerge w:val="restart"/>
            <w:tcBorders>
              <w:top w:val="single" w:sz="4" w:space="0" w:color="000000"/>
              <w:left w:val="single" w:sz="4" w:space="0" w:color="000000"/>
              <w:bottom w:val="single" w:sz="4" w:space="0" w:color="000000"/>
              <w:right w:val="single" w:sz="4" w:space="0" w:color="auto"/>
            </w:tcBorders>
            <w:vAlign w:val="center"/>
          </w:tcPr>
          <w:p w:rsidR="005B4E45" w:rsidRPr="00306596" w:rsidRDefault="005B4E45" w:rsidP="00D406E9">
            <w:pPr>
              <w:widowControl w:val="0"/>
              <w:snapToGrid w:val="0"/>
              <w:ind w:firstLine="0"/>
              <w:jc w:val="center"/>
              <w:rPr>
                <w:b/>
                <w:bCs/>
                <w:kern w:val="1"/>
              </w:rPr>
            </w:pPr>
            <w:r w:rsidRPr="00306596">
              <w:rPr>
                <w:b/>
                <w:bCs/>
                <w:kern w:val="1"/>
              </w:rPr>
              <w:t>№ п/п</w:t>
            </w:r>
          </w:p>
        </w:tc>
        <w:tc>
          <w:tcPr>
            <w:tcW w:w="649" w:type="dxa"/>
            <w:vMerge w:val="restart"/>
            <w:tcBorders>
              <w:top w:val="single" w:sz="4" w:space="0" w:color="000000"/>
              <w:left w:val="single" w:sz="4" w:space="0" w:color="auto"/>
              <w:bottom w:val="single" w:sz="4" w:space="0" w:color="000000"/>
              <w:right w:val="nil"/>
            </w:tcBorders>
            <w:vAlign w:val="center"/>
          </w:tcPr>
          <w:p w:rsidR="005B4E45" w:rsidRPr="00306596" w:rsidRDefault="005B4E45" w:rsidP="00D406E9">
            <w:pPr>
              <w:widowControl w:val="0"/>
              <w:snapToGrid w:val="0"/>
              <w:ind w:firstLine="0"/>
              <w:jc w:val="center"/>
              <w:rPr>
                <w:b/>
                <w:bCs/>
                <w:kern w:val="1"/>
              </w:rPr>
            </w:pPr>
            <w:r w:rsidRPr="00306596">
              <w:rPr>
                <w:b/>
                <w:bCs/>
                <w:kern w:val="1"/>
              </w:rPr>
              <w:t>№</w:t>
            </w:r>
          </w:p>
          <w:p w:rsidR="005B4E45" w:rsidRPr="00306596" w:rsidRDefault="005B4E45" w:rsidP="00D406E9">
            <w:pPr>
              <w:widowControl w:val="0"/>
              <w:snapToGrid w:val="0"/>
              <w:ind w:firstLine="0"/>
              <w:jc w:val="center"/>
              <w:rPr>
                <w:b/>
                <w:bCs/>
                <w:kern w:val="1"/>
              </w:rPr>
            </w:pPr>
            <w:r w:rsidRPr="00306596">
              <w:rPr>
                <w:b/>
                <w:bCs/>
                <w:kern w:val="1"/>
              </w:rPr>
              <w:t>раздела</w:t>
            </w:r>
          </w:p>
        </w:tc>
        <w:tc>
          <w:tcPr>
            <w:tcW w:w="2693" w:type="dxa"/>
            <w:vMerge w:val="restart"/>
            <w:tcBorders>
              <w:top w:val="single" w:sz="4" w:space="0" w:color="000000"/>
              <w:left w:val="single" w:sz="4" w:space="0" w:color="000000"/>
              <w:bottom w:val="single" w:sz="4" w:space="0" w:color="000000"/>
              <w:right w:val="nil"/>
            </w:tcBorders>
            <w:vAlign w:val="center"/>
          </w:tcPr>
          <w:p w:rsidR="005B4E45" w:rsidRPr="00306596" w:rsidRDefault="005B4E45" w:rsidP="00D406E9">
            <w:pPr>
              <w:widowControl w:val="0"/>
              <w:suppressAutoHyphens w:val="0"/>
              <w:ind w:firstLine="0"/>
              <w:jc w:val="center"/>
              <w:rPr>
                <w:lang w:eastAsia="ru-RU"/>
              </w:rPr>
            </w:pPr>
            <w:r w:rsidRPr="00306596">
              <w:rPr>
                <w:b/>
                <w:bCs/>
                <w:color w:val="000000"/>
                <w:lang w:eastAsia="ru-RU"/>
              </w:rPr>
              <w:t>Контролируемые разделы (темы) дисциплины</w:t>
            </w:r>
          </w:p>
          <w:p w:rsidR="005B4E45" w:rsidRPr="00306596" w:rsidRDefault="005B4E45" w:rsidP="00D406E9">
            <w:pPr>
              <w:keepNext/>
              <w:numPr>
                <w:ilvl w:val="1"/>
                <w:numId w:val="0"/>
              </w:numPr>
              <w:tabs>
                <w:tab w:val="num" w:pos="576"/>
                <w:tab w:val="center" w:pos="1805"/>
                <w:tab w:val="left" w:pos="2655"/>
              </w:tabs>
              <w:snapToGrid w:val="0"/>
              <w:jc w:val="center"/>
              <w:outlineLvl w:val="1"/>
              <w:rPr>
                <w:rFonts w:ascii="Cambria" w:hAnsi="Cambria" w:cs="Cambria"/>
                <w:b/>
                <w:bCs/>
                <w:kern w:val="1"/>
              </w:rPr>
            </w:pPr>
            <w:r w:rsidRPr="00306596">
              <w:rPr>
                <w:b/>
                <w:bCs/>
                <w:color w:val="000000"/>
                <w:kern w:val="1"/>
              </w:rPr>
              <w:t>(результаты по разделам)</w:t>
            </w:r>
          </w:p>
        </w:tc>
        <w:tc>
          <w:tcPr>
            <w:tcW w:w="1276" w:type="dxa"/>
            <w:vMerge w:val="restart"/>
            <w:tcBorders>
              <w:top w:val="single" w:sz="4" w:space="0" w:color="000000"/>
              <w:left w:val="single" w:sz="4" w:space="0" w:color="000000"/>
              <w:bottom w:val="single" w:sz="4" w:space="0" w:color="000000"/>
              <w:right w:val="single" w:sz="4" w:space="0" w:color="auto"/>
            </w:tcBorders>
          </w:tcPr>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Код контроли-</w:t>
            </w:r>
          </w:p>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руемойкомпетен-ции  (или её части)</w:t>
            </w:r>
          </w:p>
        </w:tc>
        <w:tc>
          <w:tcPr>
            <w:tcW w:w="2693" w:type="dxa"/>
            <w:vMerge w:val="restart"/>
            <w:tcBorders>
              <w:top w:val="single" w:sz="4" w:space="0" w:color="000000"/>
              <w:left w:val="single" w:sz="4" w:space="0" w:color="auto"/>
              <w:bottom w:val="single" w:sz="4" w:space="0" w:color="000000"/>
              <w:right w:val="nil"/>
            </w:tcBorders>
            <w:vAlign w:val="center"/>
          </w:tcPr>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Этап формирования</w:t>
            </w:r>
          </w:p>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контролируемой компетенции  (или её части)</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B4E45" w:rsidRPr="00306596" w:rsidRDefault="005B4E45" w:rsidP="00D406E9">
            <w:pPr>
              <w:widowControl w:val="0"/>
              <w:suppressAutoHyphens w:val="0"/>
              <w:ind w:firstLine="0"/>
              <w:jc w:val="center"/>
              <w:rPr>
                <w:lang w:eastAsia="ru-RU"/>
              </w:rPr>
            </w:pPr>
            <w:r w:rsidRPr="00306596">
              <w:rPr>
                <w:b/>
                <w:bCs/>
                <w:color w:val="000000"/>
                <w:lang w:eastAsia="ru-RU"/>
              </w:rPr>
              <w:t>Наименование</w:t>
            </w:r>
          </w:p>
          <w:p w:rsidR="005B4E45" w:rsidRPr="00306596" w:rsidRDefault="005B4E45" w:rsidP="00D406E9">
            <w:pPr>
              <w:widowControl w:val="0"/>
              <w:suppressAutoHyphens w:val="0"/>
              <w:ind w:firstLine="0"/>
              <w:jc w:val="center"/>
              <w:rPr>
                <w:b/>
                <w:bCs/>
                <w:color w:val="000000"/>
                <w:lang w:eastAsia="ru-RU"/>
              </w:rPr>
            </w:pPr>
            <w:r w:rsidRPr="00306596">
              <w:rPr>
                <w:b/>
                <w:bCs/>
                <w:color w:val="000000"/>
                <w:lang w:eastAsia="ru-RU"/>
              </w:rPr>
              <w:t>оценочного</w:t>
            </w:r>
          </w:p>
          <w:p w:rsidR="005B4E45" w:rsidRPr="00306596" w:rsidRDefault="005B4E45" w:rsidP="00D406E9">
            <w:pPr>
              <w:widowControl w:val="0"/>
              <w:snapToGrid w:val="0"/>
              <w:ind w:firstLine="0"/>
              <w:jc w:val="center"/>
              <w:rPr>
                <w:b/>
                <w:bCs/>
                <w:kern w:val="1"/>
              </w:rPr>
            </w:pPr>
            <w:r w:rsidRPr="00306596">
              <w:rPr>
                <w:b/>
                <w:bCs/>
                <w:color w:val="000000"/>
                <w:kern w:val="1"/>
              </w:rPr>
              <w:t>средства</w:t>
            </w:r>
          </w:p>
        </w:tc>
      </w:tr>
      <w:tr w:rsidR="005B4E45" w:rsidRPr="00306596">
        <w:trPr>
          <w:cantSplit/>
          <w:trHeight w:val="276"/>
        </w:trPr>
        <w:tc>
          <w:tcPr>
            <w:tcW w:w="532" w:type="dxa"/>
            <w:vMerge/>
            <w:tcBorders>
              <w:top w:val="single" w:sz="4" w:space="0" w:color="000000"/>
              <w:left w:val="single" w:sz="4" w:space="0" w:color="000000"/>
              <w:bottom w:val="single" w:sz="4" w:space="0" w:color="000000"/>
              <w:right w:val="single" w:sz="4" w:space="0" w:color="auto"/>
            </w:tcBorders>
            <w:vAlign w:val="center"/>
          </w:tcPr>
          <w:p w:rsidR="005B4E45" w:rsidRPr="00306596" w:rsidRDefault="005B4E45" w:rsidP="00306596">
            <w:pPr>
              <w:widowControl w:val="0"/>
              <w:suppressAutoHyphens w:val="0"/>
              <w:ind w:firstLine="0"/>
              <w:jc w:val="left"/>
              <w:rPr>
                <w:b/>
                <w:bCs/>
                <w:kern w:val="1"/>
              </w:rPr>
            </w:pPr>
          </w:p>
        </w:tc>
        <w:tc>
          <w:tcPr>
            <w:tcW w:w="649" w:type="dxa"/>
            <w:vMerge/>
            <w:tcBorders>
              <w:top w:val="single" w:sz="4" w:space="0" w:color="000000"/>
              <w:left w:val="single" w:sz="4" w:space="0" w:color="auto"/>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2693" w:type="dxa"/>
            <w:vMerge/>
            <w:tcBorders>
              <w:top w:val="single" w:sz="4" w:space="0" w:color="000000"/>
              <w:left w:val="single" w:sz="4" w:space="0" w:color="000000"/>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1276" w:type="dxa"/>
            <w:vMerge/>
            <w:tcBorders>
              <w:top w:val="single" w:sz="4" w:space="0" w:color="000000"/>
              <w:left w:val="single" w:sz="4" w:space="0" w:color="000000"/>
              <w:bottom w:val="single" w:sz="4" w:space="0" w:color="000000"/>
              <w:right w:val="single" w:sz="4" w:space="0" w:color="auto"/>
            </w:tcBorders>
          </w:tcPr>
          <w:p w:rsidR="005B4E45" w:rsidRPr="00306596" w:rsidRDefault="005B4E45" w:rsidP="00D406E9">
            <w:pPr>
              <w:widowControl w:val="0"/>
              <w:suppressAutoHyphens w:val="0"/>
              <w:ind w:firstLine="0"/>
              <w:jc w:val="center"/>
              <w:rPr>
                <w:b/>
                <w:bCs/>
                <w:kern w:val="1"/>
              </w:rPr>
            </w:pPr>
          </w:p>
        </w:tc>
        <w:tc>
          <w:tcPr>
            <w:tcW w:w="2693" w:type="dxa"/>
            <w:vMerge/>
            <w:tcBorders>
              <w:top w:val="single" w:sz="4" w:space="0" w:color="000000"/>
              <w:left w:val="single" w:sz="4" w:space="0" w:color="auto"/>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B4E45" w:rsidRPr="00306596" w:rsidRDefault="005B4E45" w:rsidP="00306596">
            <w:pPr>
              <w:widowControl w:val="0"/>
              <w:suppressAutoHyphens w:val="0"/>
              <w:ind w:firstLine="0"/>
              <w:jc w:val="left"/>
              <w:rPr>
                <w:b/>
                <w:bCs/>
                <w:kern w:val="1"/>
              </w:rPr>
            </w:pP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rPr>
                <w:kern w:val="1"/>
              </w:rPr>
            </w:pPr>
            <w:r w:rsidRPr="00306596">
              <w:rPr>
                <w:kern w:val="1"/>
              </w:rPr>
              <w:t>1</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kern w:val="1"/>
              </w:rPr>
              <w:t>1</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uppressAutoHyphens w:val="0"/>
              <w:ind w:right="-108" w:firstLine="0"/>
              <w:jc w:val="left"/>
              <w:rPr>
                <w:lang w:eastAsia="ru-RU"/>
              </w:rPr>
            </w:pPr>
            <w:r w:rsidRPr="00306596">
              <w:rPr>
                <w:lang w:eastAsia="ru-RU"/>
              </w:rPr>
              <w:t>Введение</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2, ОПК-6</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33"/>
              <w:rPr>
                <w:kern w:val="1"/>
              </w:rPr>
            </w:pPr>
            <w:r w:rsidRPr="00306596">
              <w:rPr>
                <w:kern w:val="1"/>
              </w:rPr>
              <w:t>Лекционные 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p w:rsidR="005B4E45" w:rsidRPr="00306596" w:rsidRDefault="005B4E45" w:rsidP="00306596">
            <w:pPr>
              <w:widowControl w:val="0"/>
              <w:snapToGrid w:val="0"/>
              <w:ind w:firstLine="0"/>
              <w:jc w:val="center"/>
              <w:rPr>
                <w:kern w:val="1"/>
              </w:rPr>
            </w:pPr>
          </w:p>
        </w:tc>
      </w:tr>
      <w:tr w:rsidR="005B4E45" w:rsidRPr="00306596">
        <w:trPr>
          <w:trHeight w:val="2913"/>
        </w:trPr>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rPr>
                <w:kern w:val="1"/>
              </w:rPr>
            </w:pPr>
            <w:r w:rsidRPr="00306596">
              <w:rPr>
                <w:kern w:val="1"/>
              </w:rPr>
              <w:t>2</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spacing w:val="-4"/>
                <w:kern w:val="1"/>
              </w:rPr>
              <w:t>2</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uppressAutoHyphens w:val="0"/>
              <w:ind w:right="-108" w:firstLine="0"/>
              <w:jc w:val="left"/>
              <w:rPr>
                <w:lang w:eastAsia="ru-RU"/>
              </w:rPr>
            </w:pPr>
            <w:r>
              <w:t>Аппроксимация функции</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2, ОПК-9, ПК-1</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kern w:val="1"/>
              </w:rPr>
              <w:t>Лекционные, лабораторные  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widowControl w:val="0"/>
              <w:snapToGrid w:val="0"/>
              <w:ind w:firstLine="0"/>
              <w:rPr>
                <w:kern w:val="1"/>
              </w:rPr>
            </w:pPr>
            <w:r w:rsidRPr="00306596">
              <w:rPr>
                <w:lang w:eastAsia="ru-RU"/>
              </w:rPr>
              <w:t xml:space="preserve">Аналитический отчет по самостоятельной работе, отчеты по лабораторным работам, ответы на тестовые задания, зачет </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uppressAutoHyphens w:val="0"/>
              <w:snapToGrid w:val="0"/>
              <w:ind w:firstLine="0"/>
              <w:rPr>
                <w:kern w:val="1"/>
              </w:rPr>
            </w:pPr>
            <w:r w:rsidRPr="00306596">
              <w:rPr>
                <w:kern w:val="1"/>
              </w:rPr>
              <w:t>3</w:t>
            </w:r>
          </w:p>
          <w:p w:rsidR="005B4E45" w:rsidRPr="00306596" w:rsidRDefault="005B4E45" w:rsidP="00306596">
            <w:pPr>
              <w:widowControl w:val="0"/>
              <w:ind w:firstLine="0"/>
              <w:rPr>
                <w:kern w:val="1"/>
              </w:rPr>
            </w:pP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suppressAutoHyphens w:val="0"/>
              <w:spacing w:after="200" w:line="276" w:lineRule="auto"/>
              <w:ind w:firstLine="0"/>
              <w:jc w:val="left"/>
              <w:rPr>
                <w:kern w:val="1"/>
              </w:rPr>
            </w:pPr>
            <w:r w:rsidRPr="00306596">
              <w:rPr>
                <w:kern w:val="1"/>
              </w:rPr>
              <w:t>3</w:t>
            </w:r>
          </w:p>
          <w:p w:rsidR="005B4E45" w:rsidRPr="00306596" w:rsidRDefault="005B4E45" w:rsidP="00306596">
            <w:pPr>
              <w:widowControl w:val="0"/>
              <w:ind w:firstLine="0"/>
              <w:rPr>
                <w:kern w:val="1"/>
              </w:rPr>
            </w:pP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widowControl w:val="0"/>
              <w:shd w:val="clear" w:color="auto" w:fill="FFFFFF"/>
              <w:tabs>
                <w:tab w:val="left" w:pos="730"/>
                <w:tab w:val="left" w:leader="dot" w:pos="8875"/>
              </w:tabs>
              <w:suppressAutoHyphens w:val="0"/>
              <w:autoSpaceDE w:val="0"/>
              <w:autoSpaceDN w:val="0"/>
              <w:adjustRightInd w:val="0"/>
              <w:ind w:firstLine="0"/>
              <w:rPr>
                <w:i/>
                <w:iCs/>
                <w:spacing w:val="-4"/>
                <w:highlight w:val="yellow"/>
                <w:lang w:eastAsia="ru-RU"/>
              </w:rPr>
            </w:pPr>
            <w:r>
              <w:t>Численное интегрирование и дифференцирование</w:t>
            </w:r>
          </w:p>
        </w:tc>
        <w:tc>
          <w:tcPr>
            <w:tcW w:w="1276" w:type="dxa"/>
            <w:tcBorders>
              <w:top w:val="single" w:sz="4" w:space="0" w:color="000000"/>
              <w:left w:val="single" w:sz="4" w:space="0" w:color="000000"/>
              <w:bottom w:val="single" w:sz="4" w:space="0" w:color="000000"/>
              <w:right w:val="single" w:sz="4" w:space="0" w:color="auto"/>
            </w:tcBorders>
          </w:tcPr>
          <w:p w:rsidR="005B4E45" w:rsidRDefault="005B4E45" w:rsidP="00D406E9">
            <w:pPr>
              <w:suppressAutoHyphens w:val="0"/>
              <w:ind w:firstLine="0"/>
              <w:jc w:val="center"/>
              <w:rPr>
                <w:lang w:eastAsia="ru-RU"/>
              </w:rPr>
            </w:pPr>
            <w:r w:rsidRPr="00306596">
              <w:rPr>
                <w:lang w:eastAsia="ru-RU"/>
              </w:rPr>
              <w:t>ОПК-</w:t>
            </w:r>
            <w:r>
              <w:rPr>
                <w:lang w:eastAsia="ru-RU"/>
              </w:rPr>
              <w:t>6,</w:t>
            </w:r>
          </w:p>
          <w:p w:rsidR="005B4E45" w:rsidRPr="00306596" w:rsidRDefault="005B4E45" w:rsidP="00D406E9">
            <w:pPr>
              <w:suppressAutoHyphens w:val="0"/>
              <w:ind w:firstLine="0"/>
              <w:jc w:val="center"/>
              <w:rPr>
                <w:lang w:eastAsia="ru-RU"/>
              </w:rPr>
            </w:pPr>
            <w:r>
              <w:rPr>
                <w:lang w:eastAsia="ru-RU"/>
              </w:rPr>
              <w:t>ОПК-9, ПК-1</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napToGrid w:val="0"/>
              <w:ind w:firstLine="0"/>
              <w:rPr>
                <w:kern w:val="1"/>
              </w:rPr>
            </w:pPr>
            <w:r w:rsidRPr="00306596">
              <w:rPr>
                <w:kern w:val="1"/>
              </w:rPr>
              <w:t>Лекционные</w:t>
            </w:r>
            <w:r>
              <w:rPr>
                <w:kern w:val="1"/>
              </w:rPr>
              <w:t xml:space="preserve">, практические </w:t>
            </w:r>
            <w:r w:rsidRPr="00306596">
              <w:rPr>
                <w:kern w:val="1"/>
              </w:rPr>
              <w:t>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p w:rsidR="005B4E45" w:rsidRPr="00306596" w:rsidRDefault="005B4E45" w:rsidP="00306596">
            <w:pPr>
              <w:widowControl w:val="0"/>
              <w:snapToGrid w:val="0"/>
              <w:ind w:firstLine="0"/>
              <w:rPr>
                <w:kern w:val="1"/>
              </w:rPr>
            </w:pP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4</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4</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widowControl w:val="0"/>
              <w:shd w:val="clear" w:color="auto" w:fill="FFFFFF"/>
              <w:tabs>
                <w:tab w:val="left" w:pos="730"/>
                <w:tab w:val="left" w:leader="dot" w:pos="8875"/>
              </w:tabs>
              <w:suppressAutoHyphens w:val="0"/>
              <w:autoSpaceDE w:val="0"/>
              <w:autoSpaceDN w:val="0"/>
              <w:adjustRightInd w:val="0"/>
              <w:ind w:firstLine="0"/>
              <w:rPr>
                <w:i/>
                <w:iCs/>
                <w:highlight w:val="yellow"/>
                <w:lang w:eastAsia="ru-RU"/>
              </w:rPr>
            </w:pPr>
            <w:r>
              <w:t xml:space="preserve">Численные методы </w:t>
            </w:r>
            <w:r>
              <w:lastRenderedPageBreak/>
              <w:t>решения систем линейных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610E42">
            <w:pPr>
              <w:suppressAutoHyphens w:val="0"/>
              <w:ind w:firstLine="0"/>
              <w:jc w:val="center"/>
              <w:rPr>
                <w:spacing w:val="-4"/>
                <w:lang w:eastAsia="ru-RU"/>
              </w:rPr>
            </w:pPr>
            <w:r w:rsidRPr="00306596">
              <w:rPr>
                <w:lang w:eastAsia="ru-RU"/>
              </w:rPr>
              <w:lastRenderedPageBreak/>
              <w:t>ОПК-</w:t>
            </w:r>
            <w:r>
              <w:rPr>
                <w:lang w:eastAsia="ru-RU"/>
              </w:rPr>
              <w:t xml:space="preserve">6, </w:t>
            </w:r>
            <w:r>
              <w:rPr>
                <w:lang w:eastAsia="ru-RU"/>
              </w:rPr>
              <w:lastRenderedPageBreak/>
              <w:t>ОПК-9, ПК-1</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pPr>
            <w:r w:rsidRPr="00306596">
              <w:rPr>
                <w:kern w:val="1"/>
              </w:rPr>
              <w:lastRenderedPageBreak/>
              <w:t>Лекционные</w:t>
            </w:r>
            <w:r>
              <w:rPr>
                <w:kern w:val="1"/>
              </w:rPr>
              <w:t xml:space="preserve">, </w:t>
            </w:r>
            <w:r>
              <w:rPr>
                <w:kern w:val="1"/>
              </w:rPr>
              <w:lastRenderedPageBreak/>
              <w:t xml:space="preserve">лабораторные </w:t>
            </w:r>
            <w:r w:rsidRPr="00306596">
              <w:rPr>
                <w:kern w:val="1"/>
              </w:rPr>
              <w:t>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D2008">
            <w:pPr>
              <w:tabs>
                <w:tab w:val="left" w:pos="3139"/>
              </w:tabs>
              <w:suppressAutoHyphens w:val="0"/>
              <w:ind w:firstLine="0"/>
              <w:jc w:val="left"/>
              <w:rPr>
                <w:kern w:val="1"/>
              </w:rPr>
            </w:pPr>
            <w:r w:rsidRPr="00306596">
              <w:rPr>
                <w:lang w:eastAsia="ru-RU"/>
              </w:rPr>
              <w:lastRenderedPageBreak/>
              <w:t xml:space="preserve">Аналитический </w:t>
            </w:r>
            <w:r w:rsidRPr="00306596">
              <w:rPr>
                <w:lang w:eastAsia="ru-RU"/>
              </w:rPr>
              <w:lastRenderedPageBreak/>
              <w:t xml:space="preserve">отчет по самостоятельной работе, </w:t>
            </w:r>
            <w:r>
              <w:rPr>
                <w:lang w:eastAsia="ru-RU"/>
              </w:rPr>
              <w:t xml:space="preserve">отчеты по лабораторным работам, </w:t>
            </w:r>
            <w:r w:rsidRPr="00306596">
              <w:rPr>
                <w:lang w:eastAsia="ru-RU"/>
              </w:rPr>
              <w:t>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lastRenderedPageBreak/>
              <w:t>5</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5</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Численные методы решения нелинейных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6</w:t>
            </w:r>
          </w:p>
          <w:p w:rsidR="005B4E45" w:rsidRPr="00306596" w:rsidRDefault="005B4E45" w:rsidP="00D406E9">
            <w:pPr>
              <w:suppressAutoHyphens w:val="0"/>
              <w:ind w:firstLine="0"/>
              <w:jc w:val="center"/>
              <w:rPr>
                <w:spacing w:val="-4"/>
                <w:lang w:eastAsia="ru-RU"/>
              </w:rPr>
            </w:pPr>
            <w:r w:rsidRPr="00306596">
              <w:rPr>
                <w:lang w:eastAsia="ru-RU"/>
              </w:rPr>
              <w:t>ОПК-</w:t>
            </w:r>
            <w:r>
              <w:rPr>
                <w:lang w:eastAsia="ru-RU"/>
              </w:rPr>
              <w:t xml:space="preserve">9, </w:t>
            </w:r>
          </w:p>
          <w:p w:rsidR="005B4E45" w:rsidRPr="00306596" w:rsidRDefault="005B4E45" w:rsidP="00D406E9">
            <w:pPr>
              <w:suppressAutoHyphens w:val="0"/>
              <w:ind w:firstLine="0"/>
              <w:jc w:val="center"/>
              <w:rPr>
                <w:spacing w:val="-4"/>
                <w:lang w:eastAsia="ru-RU"/>
              </w:rPr>
            </w:pPr>
            <w:r w:rsidRPr="00306596">
              <w:rPr>
                <w:spacing w:val="-4"/>
                <w:lang w:eastAsia="ru-RU"/>
              </w:rPr>
              <w:t>ПК-</w:t>
            </w:r>
            <w:r>
              <w:rPr>
                <w:spacing w:val="-4"/>
                <w:lang w:eastAsia="ru-RU"/>
              </w:rPr>
              <w:t>1</w:t>
            </w:r>
          </w:p>
          <w:p w:rsidR="005B4E45" w:rsidRPr="00306596" w:rsidRDefault="005B4E45" w:rsidP="00D406E9">
            <w:pPr>
              <w:widowControl w:val="0"/>
              <w:snapToGrid w:val="0"/>
              <w:ind w:firstLine="0"/>
              <w:jc w:val="center"/>
              <w:rPr>
                <w:kern w:val="1"/>
              </w:rPr>
            </w:pP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Лекционные</w:t>
            </w:r>
            <w:r>
              <w:rPr>
                <w:kern w:val="1"/>
              </w:rPr>
              <w:t xml:space="preserve">, лабораторные </w:t>
            </w:r>
            <w:r w:rsidRPr="00306596">
              <w:rPr>
                <w:kern w:val="1"/>
              </w:rPr>
              <w:t>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7599B">
            <w:pPr>
              <w:tabs>
                <w:tab w:val="left" w:pos="3139"/>
              </w:tabs>
              <w:suppressAutoHyphens w:val="0"/>
              <w:ind w:firstLine="0"/>
              <w:jc w:val="left"/>
              <w:rPr>
                <w:lang w:eastAsia="ru-RU"/>
              </w:rPr>
            </w:pPr>
            <w:r w:rsidRPr="00306596">
              <w:rPr>
                <w:lang w:eastAsia="ru-RU"/>
              </w:rPr>
              <w:t>Аналитический отчет по самостоятельной работе,</w:t>
            </w:r>
            <w:r>
              <w:rPr>
                <w:lang w:eastAsia="ru-RU"/>
              </w:rPr>
              <w:t xml:space="preserve"> отчеты по лабораторным работам, </w:t>
            </w:r>
            <w:r w:rsidRPr="00306596">
              <w:rPr>
                <w:lang w:eastAsia="ru-RU"/>
              </w:rPr>
              <w:t>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6</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6</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Численные методы решения обыкновенных дифференциальных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2</w:t>
            </w:r>
          </w:p>
          <w:p w:rsidR="005B4E45" w:rsidRPr="00306596" w:rsidRDefault="005B4E45" w:rsidP="00D406E9">
            <w:pPr>
              <w:suppressAutoHyphens w:val="0"/>
              <w:ind w:firstLine="0"/>
              <w:jc w:val="center"/>
              <w:rPr>
                <w:spacing w:val="-4"/>
                <w:lang w:eastAsia="ru-RU"/>
              </w:rPr>
            </w:pPr>
            <w:r w:rsidRPr="00306596">
              <w:rPr>
                <w:lang w:eastAsia="ru-RU"/>
              </w:rPr>
              <w:t>ОПК-</w:t>
            </w:r>
            <w:r>
              <w:rPr>
                <w:lang w:eastAsia="ru-RU"/>
              </w:rPr>
              <w:t>6</w:t>
            </w:r>
          </w:p>
          <w:p w:rsidR="005B4E45" w:rsidRPr="00306596" w:rsidRDefault="005B4E45" w:rsidP="00D406E9">
            <w:pPr>
              <w:suppressAutoHyphens w:val="0"/>
              <w:ind w:firstLine="0"/>
              <w:jc w:val="center"/>
              <w:rPr>
                <w:spacing w:val="-4"/>
                <w:lang w:eastAsia="ru-RU"/>
              </w:rPr>
            </w:pPr>
            <w:r>
              <w:rPr>
                <w:spacing w:val="-4"/>
                <w:lang w:eastAsia="ru-RU"/>
              </w:rPr>
              <w:t>О</w:t>
            </w:r>
            <w:r w:rsidRPr="00306596">
              <w:rPr>
                <w:spacing w:val="-4"/>
                <w:lang w:eastAsia="ru-RU"/>
              </w:rPr>
              <w:t>ПК-</w:t>
            </w:r>
            <w:r>
              <w:rPr>
                <w:spacing w:val="-4"/>
                <w:lang w:eastAsia="ru-RU"/>
              </w:rPr>
              <w:t>9</w:t>
            </w:r>
          </w:p>
          <w:p w:rsidR="005B4E45" w:rsidRPr="00306596" w:rsidRDefault="005B4E45" w:rsidP="00610E42">
            <w:pPr>
              <w:widowControl w:val="0"/>
              <w:snapToGrid w:val="0"/>
              <w:ind w:firstLine="0"/>
              <w:jc w:val="center"/>
              <w:rPr>
                <w:kern w:val="1"/>
              </w:rPr>
            </w:pPr>
            <w:r w:rsidRPr="00306596">
              <w:rPr>
                <w:spacing w:val="-4"/>
                <w:lang w:eastAsia="ru-RU"/>
              </w:rPr>
              <w:t>ПК-</w:t>
            </w:r>
            <w:r>
              <w:rPr>
                <w:spacing w:val="-4"/>
                <w:lang w:eastAsia="ru-RU"/>
              </w:rPr>
              <w:t>1</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 xml:space="preserve">Лекционные, </w:t>
            </w:r>
            <w:r>
              <w:rPr>
                <w:kern w:val="1"/>
              </w:rPr>
              <w:t xml:space="preserve">практические </w:t>
            </w:r>
            <w:r w:rsidRPr="00306596">
              <w:rPr>
                <w:kern w:val="1"/>
              </w:rPr>
              <w:t>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7599B">
            <w:pPr>
              <w:tabs>
                <w:tab w:val="left" w:pos="3139"/>
              </w:tabs>
              <w:suppressAutoHyphens w:val="0"/>
              <w:ind w:firstLine="0"/>
              <w:jc w:val="left"/>
              <w:rPr>
                <w:lang w:eastAsia="ru-RU"/>
              </w:rPr>
            </w:pPr>
            <w:r w:rsidRPr="00306596">
              <w:rPr>
                <w:lang w:eastAsia="ru-RU"/>
              </w:rPr>
              <w:t>Аналитический отчет по самостоятельной работе,</w:t>
            </w:r>
            <w:r>
              <w:rPr>
                <w:lang w:eastAsia="ru-RU"/>
              </w:rPr>
              <w:t xml:space="preserve"> </w:t>
            </w:r>
            <w:r w:rsidRPr="00306596">
              <w:rPr>
                <w:lang w:eastAsia="ru-RU"/>
              </w:rPr>
              <w:t>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7</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7</w:t>
            </w:r>
          </w:p>
        </w:tc>
        <w:tc>
          <w:tcPr>
            <w:tcW w:w="2693" w:type="dxa"/>
            <w:tcBorders>
              <w:top w:val="single" w:sz="4" w:space="0" w:color="000000"/>
              <w:left w:val="single" w:sz="4" w:space="0" w:color="000000"/>
              <w:bottom w:val="single" w:sz="4" w:space="0" w:color="000000"/>
              <w:right w:val="nil"/>
            </w:tcBorders>
          </w:tcPr>
          <w:p w:rsidR="005B4E45" w:rsidRPr="00F7599B" w:rsidRDefault="005B4E45" w:rsidP="00F7599B">
            <w:pPr>
              <w:pStyle w:val="Default"/>
              <w:widowControl w:val="0"/>
              <w:snapToGrid w:val="0"/>
              <w:rPr>
                <w:rFonts w:ascii="Times New Roman" w:hAnsi="Times New Roman" w:cs="Times New Roman"/>
              </w:rPr>
            </w:pPr>
            <w:r w:rsidRPr="00F7599B">
              <w:rPr>
                <w:rFonts w:ascii="Times New Roman" w:hAnsi="Times New Roman" w:cs="Times New Roman"/>
              </w:rPr>
              <w:t>Численные методы решения уравнений с частными производными</w:t>
            </w:r>
          </w:p>
          <w:p w:rsidR="005B4E45" w:rsidRPr="00306596" w:rsidRDefault="005B4E45" w:rsidP="00306596">
            <w:pPr>
              <w:shd w:val="clear" w:color="auto" w:fill="FFFFFF"/>
              <w:suppressAutoHyphens w:val="0"/>
              <w:ind w:firstLine="0"/>
              <w:rPr>
                <w:i/>
                <w:iCs/>
                <w:highlight w:val="yellow"/>
                <w:lang w:eastAsia="ru-RU"/>
              </w:rPr>
            </w:pP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-6</w:t>
            </w:r>
          </w:p>
          <w:p w:rsidR="005B4E45" w:rsidRPr="00306596" w:rsidRDefault="005B4E45" w:rsidP="00D406E9">
            <w:pPr>
              <w:suppressAutoHyphens w:val="0"/>
              <w:ind w:firstLine="0"/>
              <w:jc w:val="center"/>
              <w:rPr>
                <w:spacing w:val="-4"/>
                <w:lang w:eastAsia="ru-RU"/>
              </w:rPr>
            </w:pPr>
            <w:r w:rsidRPr="00306596">
              <w:rPr>
                <w:lang w:eastAsia="ru-RU"/>
              </w:rPr>
              <w:t>ОПК-</w:t>
            </w:r>
            <w:r>
              <w:rPr>
                <w:lang w:eastAsia="ru-RU"/>
              </w:rPr>
              <w:t>9</w:t>
            </w:r>
          </w:p>
          <w:p w:rsidR="005B4E45" w:rsidRPr="00306596" w:rsidRDefault="005B4E45" w:rsidP="00D406E9">
            <w:pPr>
              <w:suppressAutoHyphens w:val="0"/>
              <w:ind w:firstLine="0"/>
              <w:jc w:val="center"/>
              <w:rPr>
                <w:spacing w:val="-4"/>
                <w:lang w:eastAsia="ru-RU"/>
              </w:rPr>
            </w:pPr>
            <w:r w:rsidRPr="00306596">
              <w:rPr>
                <w:spacing w:val="-4"/>
                <w:lang w:eastAsia="ru-RU"/>
              </w:rPr>
              <w:t>ПК-</w:t>
            </w:r>
            <w:r>
              <w:rPr>
                <w:spacing w:val="-4"/>
                <w:lang w:eastAsia="ru-RU"/>
              </w:rPr>
              <w:t>1</w:t>
            </w:r>
          </w:p>
          <w:p w:rsidR="005B4E45" w:rsidRPr="00306596" w:rsidRDefault="005B4E45" w:rsidP="00D406E9">
            <w:pPr>
              <w:widowControl w:val="0"/>
              <w:snapToGrid w:val="0"/>
              <w:ind w:firstLine="0"/>
              <w:jc w:val="center"/>
              <w:rPr>
                <w:kern w:val="1"/>
              </w:rPr>
            </w:pP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uppressAutoHyphens w:val="0"/>
              <w:ind w:firstLine="34"/>
              <w:rPr>
                <w:kern w:val="1"/>
              </w:rPr>
            </w:pPr>
            <w:r w:rsidRPr="00306596">
              <w:rPr>
                <w:kern w:val="1"/>
              </w:rPr>
              <w:t>Лекционные 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8</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8</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Методы обработки численных результатов</w:t>
            </w:r>
          </w:p>
        </w:tc>
        <w:tc>
          <w:tcPr>
            <w:tcW w:w="1276" w:type="dxa"/>
            <w:tcBorders>
              <w:top w:val="single" w:sz="4" w:space="0" w:color="000000"/>
              <w:left w:val="single" w:sz="4" w:space="0" w:color="000000"/>
              <w:bottom w:val="single" w:sz="4" w:space="0" w:color="000000"/>
              <w:right w:val="single" w:sz="4" w:space="0" w:color="auto"/>
            </w:tcBorders>
          </w:tcPr>
          <w:p w:rsidR="005B4E45" w:rsidRPr="00306596" w:rsidRDefault="005B4E45" w:rsidP="00D406E9">
            <w:pPr>
              <w:suppressAutoHyphens w:val="0"/>
              <w:ind w:firstLine="0"/>
              <w:jc w:val="center"/>
              <w:rPr>
                <w:lang w:eastAsia="ru-RU"/>
              </w:rPr>
            </w:pPr>
            <w:r w:rsidRPr="00306596">
              <w:rPr>
                <w:lang w:eastAsia="ru-RU"/>
              </w:rPr>
              <w:t>ОПК-</w:t>
            </w:r>
            <w:r>
              <w:rPr>
                <w:lang w:eastAsia="ru-RU"/>
              </w:rPr>
              <w:t>6</w:t>
            </w:r>
          </w:p>
          <w:p w:rsidR="005B4E45" w:rsidRPr="00306596" w:rsidRDefault="005B4E45" w:rsidP="00D406E9">
            <w:pPr>
              <w:suppressAutoHyphens w:val="0"/>
              <w:ind w:firstLine="0"/>
              <w:jc w:val="center"/>
              <w:rPr>
                <w:spacing w:val="-4"/>
                <w:lang w:eastAsia="ru-RU"/>
              </w:rPr>
            </w:pPr>
            <w:r w:rsidRPr="00306596">
              <w:rPr>
                <w:lang w:eastAsia="ru-RU"/>
              </w:rPr>
              <w:t>ОПК-</w:t>
            </w:r>
            <w:r>
              <w:rPr>
                <w:lang w:eastAsia="ru-RU"/>
              </w:rPr>
              <w:t>9</w:t>
            </w:r>
          </w:p>
          <w:p w:rsidR="005B4E45" w:rsidRPr="00306596" w:rsidRDefault="005B4E45" w:rsidP="00D406E9">
            <w:pPr>
              <w:suppressAutoHyphens w:val="0"/>
              <w:ind w:firstLine="0"/>
              <w:jc w:val="center"/>
              <w:rPr>
                <w:spacing w:val="-4"/>
                <w:lang w:eastAsia="ru-RU"/>
              </w:rPr>
            </w:pPr>
            <w:r w:rsidRPr="00306596">
              <w:rPr>
                <w:spacing w:val="-4"/>
                <w:lang w:eastAsia="ru-RU"/>
              </w:rPr>
              <w:t>ПК-</w:t>
            </w:r>
            <w:r>
              <w:rPr>
                <w:spacing w:val="-4"/>
                <w:lang w:eastAsia="ru-RU"/>
              </w:rPr>
              <w:t>1</w:t>
            </w:r>
          </w:p>
          <w:p w:rsidR="005B4E45" w:rsidRPr="00306596" w:rsidRDefault="005B4E45" w:rsidP="00D406E9">
            <w:pPr>
              <w:widowControl w:val="0"/>
              <w:snapToGrid w:val="0"/>
              <w:ind w:firstLine="0"/>
              <w:jc w:val="center"/>
              <w:rPr>
                <w:kern w:val="1"/>
              </w:rPr>
            </w:pP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Лекционные</w:t>
            </w:r>
            <w:r>
              <w:rPr>
                <w:kern w:val="1"/>
              </w:rPr>
              <w:t xml:space="preserve">, практические </w:t>
            </w:r>
            <w:r w:rsidRPr="00306596">
              <w:rPr>
                <w:kern w:val="1"/>
              </w:rPr>
              <w:t>и  самостоятельные занятия обучающихся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tc>
      </w:tr>
    </w:tbl>
    <w:p w:rsidR="005B4E45" w:rsidRDefault="005B4E45" w:rsidP="00306596">
      <w:pPr>
        <w:suppressAutoHyphens w:val="0"/>
        <w:spacing w:before="120" w:after="120" w:line="252" w:lineRule="auto"/>
        <w:ind w:right="709"/>
        <w:jc w:val="center"/>
        <w:rPr>
          <w:b/>
          <w:bCs/>
          <w:color w:val="000000"/>
          <w:shd w:val="clear" w:color="auto" w:fill="FFFFFF"/>
          <w:lang w:eastAsia="ru-RU"/>
        </w:rPr>
      </w:pPr>
    </w:p>
    <w:p w:rsidR="005B4E45" w:rsidRPr="00306596" w:rsidRDefault="005B4E45" w:rsidP="00306596">
      <w:pPr>
        <w:suppressAutoHyphens w:val="0"/>
        <w:spacing w:before="120" w:after="120" w:line="252" w:lineRule="auto"/>
        <w:ind w:right="709"/>
        <w:jc w:val="center"/>
        <w:rPr>
          <w:b/>
          <w:bCs/>
          <w:lang w:eastAsia="ru-RU"/>
        </w:rPr>
      </w:pPr>
      <w:r>
        <w:rPr>
          <w:b/>
          <w:bCs/>
          <w:color w:val="000000"/>
          <w:shd w:val="clear" w:color="auto" w:fill="FFFFFF"/>
          <w:lang w:eastAsia="ru-RU"/>
        </w:rPr>
        <w:t>3</w:t>
      </w:r>
      <w:r w:rsidRPr="00306596">
        <w:rPr>
          <w:b/>
          <w:bCs/>
          <w:color w:val="000000"/>
          <w:shd w:val="clear" w:color="auto" w:fill="FFFFFF"/>
          <w:lang w:eastAsia="ru-RU"/>
        </w:rPr>
        <w:t>.</w:t>
      </w:r>
      <w:r w:rsidRPr="00306596">
        <w:rPr>
          <w:b/>
          <w:bCs/>
          <w:lang w:eastAsia="ru-RU"/>
        </w:rPr>
        <w:t>Формы текущего контроля</w:t>
      </w:r>
    </w:p>
    <w:p w:rsidR="005B4E45" w:rsidRPr="00306596" w:rsidRDefault="005B4E45" w:rsidP="00306596">
      <w:pPr>
        <w:widowControl w:val="0"/>
        <w:shd w:val="clear" w:color="auto" w:fill="FFFFFF"/>
        <w:suppressAutoHyphens w:val="0"/>
        <w:ind w:firstLine="720"/>
        <w:rPr>
          <w:color w:val="000000"/>
          <w:shd w:val="clear" w:color="auto" w:fill="FFFFFF"/>
          <w:lang w:eastAsia="ru-RU"/>
        </w:rPr>
      </w:pPr>
      <w:r w:rsidRPr="00306596">
        <w:rPr>
          <w:color w:val="000000"/>
          <w:shd w:val="clear" w:color="auto" w:fill="FFFFFF"/>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5B4E45" w:rsidRPr="00306596" w:rsidRDefault="005B4E45" w:rsidP="00306596">
      <w:pPr>
        <w:widowControl w:val="0"/>
        <w:shd w:val="clear" w:color="auto" w:fill="FFFFFF"/>
        <w:suppressAutoHyphens w:val="0"/>
        <w:rPr>
          <w:color w:val="000000"/>
          <w:shd w:val="clear" w:color="auto" w:fill="FFFFFF"/>
          <w:lang w:eastAsia="ru-RU"/>
        </w:rPr>
      </w:pPr>
      <w:r w:rsidRPr="00306596">
        <w:rPr>
          <w:color w:val="000000"/>
          <w:shd w:val="clear" w:color="auto" w:fill="FFFFFF"/>
          <w:lang w:eastAsia="ru-RU"/>
        </w:rPr>
        <w:t>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конспектов лекций и иных материалов.</w:t>
      </w:r>
    </w:p>
    <w:p w:rsidR="005B4E45" w:rsidRPr="00306596" w:rsidRDefault="005B4E45" w:rsidP="00306596">
      <w:pPr>
        <w:tabs>
          <w:tab w:val="left" w:pos="9639"/>
        </w:tabs>
        <w:suppressAutoHyphens w:val="0"/>
        <w:spacing w:line="264" w:lineRule="auto"/>
        <w:ind w:right="56" w:firstLine="567"/>
        <w:rPr>
          <w:highlight w:val="yellow"/>
          <w:lang w:eastAsia="ru-RU"/>
        </w:rPr>
      </w:pPr>
      <w:r w:rsidRPr="00306596">
        <w:rPr>
          <w:lang w:eastAsia="ru-RU"/>
        </w:rPr>
        <w:lastRenderedPageBreak/>
        <w:t xml:space="preserve">Текущий контроль по дисциплине проводится в виде тестовых опросов по отдельным темам дисциплины, проверки заданий, выполняемых самостоятельно, на лабораторных и практических занятиях, а также экспресс – опросов по лекционным материалам. </w:t>
      </w:r>
    </w:p>
    <w:p w:rsidR="005B4E45" w:rsidRPr="00306596" w:rsidRDefault="005B4E45" w:rsidP="00306596">
      <w:pPr>
        <w:suppressAutoHyphens w:val="0"/>
        <w:ind w:right="709" w:firstLine="0"/>
        <w:jc w:val="center"/>
        <w:rPr>
          <w:lang w:eastAsia="ru-RU"/>
        </w:rPr>
      </w:pPr>
    </w:p>
    <w:p w:rsidR="005B4E45" w:rsidRPr="00306596" w:rsidRDefault="005B4E45" w:rsidP="00306596">
      <w:pPr>
        <w:suppressAutoHyphens w:val="0"/>
        <w:spacing w:line="252" w:lineRule="auto"/>
        <w:ind w:right="709" w:firstLine="0"/>
        <w:jc w:val="center"/>
        <w:rPr>
          <w:b/>
          <w:bCs/>
          <w:lang w:eastAsia="ru-RU"/>
        </w:rPr>
      </w:pPr>
      <w:r>
        <w:rPr>
          <w:b/>
          <w:bCs/>
          <w:lang w:eastAsia="ru-RU"/>
        </w:rPr>
        <w:t>4</w:t>
      </w:r>
      <w:r w:rsidRPr="00306596">
        <w:rPr>
          <w:b/>
          <w:bCs/>
          <w:lang w:eastAsia="ru-RU"/>
        </w:rPr>
        <w:t>. Формы промежуточного контроля</w:t>
      </w:r>
    </w:p>
    <w:p w:rsidR="005B4E45" w:rsidRDefault="005B4E45" w:rsidP="00306596">
      <w:pPr>
        <w:suppressAutoHyphens w:val="0"/>
        <w:spacing w:line="252" w:lineRule="auto"/>
        <w:ind w:right="709"/>
        <w:rPr>
          <w:color w:val="000000"/>
          <w:shd w:val="clear" w:color="auto" w:fill="FFFFFF"/>
          <w:lang w:eastAsia="ru-RU"/>
        </w:rPr>
      </w:pPr>
      <w:r w:rsidRPr="00306596">
        <w:rPr>
          <w:lang w:eastAsia="ru-RU"/>
        </w:rPr>
        <w:t xml:space="preserve">Формой промежуточного контроля по дисциплине является зачет. </w:t>
      </w:r>
      <w:r w:rsidRPr="00306596">
        <w:rPr>
          <w:color w:val="000000"/>
          <w:shd w:val="clear" w:color="auto" w:fill="FFFFFF"/>
          <w:lang w:eastAsia="ru-RU"/>
        </w:rPr>
        <w:t>Форма проведения зачета – устный ответ, по утвержденным экзаменационным билетам, сформулированным с учетом содержания учебной дисциплины.</w:t>
      </w:r>
    </w:p>
    <w:p w:rsidR="005B4E45" w:rsidRPr="00306596" w:rsidRDefault="005B4E45" w:rsidP="00306596">
      <w:pPr>
        <w:suppressAutoHyphens w:val="0"/>
        <w:spacing w:line="252" w:lineRule="auto"/>
        <w:ind w:right="709"/>
        <w:rPr>
          <w:lang w:eastAsia="ru-RU"/>
        </w:rPr>
      </w:pPr>
      <w:r w:rsidRPr="00583A05">
        <w:rPr>
          <w:lang w:eastAsia="ru-RU"/>
        </w:rPr>
        <w:t>Целью проведения  промежуточной аттестации  (зачета) является проверка</w:t>
      </w:r>
      <w:r>
        <w:rPr>
          <w:lang w:eastAsia="ru-RU"/>
        </w:rPr>
        <w:t xml:space="preserve"> </w:t>
      </w:r>
      <w:r w:rsidRPr="00583A05">
        <w:rPr>
          <w:lang w:eastAsia="ru-RU"/>
        </w:rPr>
        <w:t xml:space="preserve">общепрофессиональных и профессиональных компетенций, приобретенных студентом при  </w:t>
      </w:r>
      <w:r>
        <w:rPr>
          <w:lang w:eastAsia="ru-RU"/>
        </w:rPr>
        <w:t>освоении дисциплины</w:t>
      </w:r>
      <w:r w:rsidRPr="00583A05">
        <w:rPr>
          <w:lang w:eastAsia="ru-RU"/>
        </w:rPr>
        <w:t>.</w:t>
      </w:r>
    </w:p>
    <w:p w:rsidR="005B4E45" w:rsidRPr="00306596" w:rsidRDefault="005B4E45" w:rsidP="00306596">
      <w:pPr>
        <w:suppressAutoHyphens w:val="0"/>
        <w:ind w:left="142" w:right="84" w:firstLine="0"/>
        <w:jc w:val="center"/>
        <w:rPr>
          <w:b/>
          <w:bCs/>
          <w:lang w:eastAsia="ru-RU"/>
        </w:rPr>
      </w:pPr>
    </w:p>
    <w:p w:rsidR="005B4E45" w:rsidRPr="00306596" w:rsidRDefault="005B4E45" w:rsidP="00306596">
      <w:pPr>
        <w:suppressAutoHyphens w:val="0"/>
        <w:ind w:left="142" w:right="84" w:firstLine="0"/>
        <w:jc w:val="center"/>
        <w:rPr>
          <w:b/>
          <w:bCs/>
          <w:i/>
          <w:iCs/>
          <w:color w:val="000000"/>
          <w:shd w:val="clear" w:color="auto" w:fill="FFFFFF"/>
          <w:lang w:eastAsia="ru-RU"/>
        </w:rPr>
      </w:pPr>
      <w:r>
        <w:rPr>
          <w:b/>
          <w:bCs/>
          <w:lang w:eastAsia="ru-RU"/>
        </w:rPr>
        <w:t>5</w:t>
      </w:r>
      <w:r w:rsidRPr="00306596">
        <w:rPr>
          <w:b/>
          <w:bCs/>
          <w:i/>
          <w:iCs/>
          <w:color w:val="000000"/>
          <w:shd w:val="clear" w:color="auto" w:fill="FFFFFF"/>
          <w:lang w:eastAsia="ru-RU"/>
        </w:rPr>
        <w:t xml:space="preserve">. </w:t>
      </w:r>
      <w:r w:rsidRPr="00583A05">
        <w:rPr>
          <w:b/>
          <w:bCs/>
          <w:color w:val="000000"/>
          <w:lang w:eastAsia="ru-RU"/>
        </w:rPr>
        <w:t>Описание показателей и критериев оценивания компетенций на различных этапах их формирования,  шкал оценивания</w:t>
      </w:r>
    </w:p>
    <w:p w:rsidR="005B4E45" w:rsidRPr="00306596" w:rsidRDefault="005B4E45" w:rsidP="00306596">
      <w:pPr>
        <w:suppressAutoHyphens w:val="0"/>
        <w:ind w:firstLine="851"/>
        <w:rPr>
          <w:lang w:eastAsia="ru-RU"/>
        </w:rPr>
      </w:pPr>
      <w:r w:rsidRPr="00306596">
        <w:rPr>
          <w:lang w:eastAsia="ru-RU"/>
        </w:rPr>
        <w:t>Оценка степени формирования указанных выше (п.п. 1 и 6.1) контролируемых компетенций у обучающихся на различных этапах их формирования проводится преподавателем во время консультаций, лабораторных работ по шкале оценок «зачтено» – «не зачтено». Текущий контроль по дисциплине проводится в виде тестовых опросов по отдельным темам дисциплины, проверки заданий, выполняемых самостоятельно, и на лабораторных занятиях, а также экспресс – опросов и заданий по лекционным материалам, лабораторным работам.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 «зачтено» – «не зачтено». Для получения оценки «зачтено» обучающемуся необходимо подтвердить освоение формируемых компетенций не менее, чем на 75%. Освоение материала дисциплины и достаточно высокая степень формирования контролируемых компетенций обучающегося (не менее, чем 75%) служат основанием для допуска обучающегося к этапу промежуточной аттестации - зачету.</w:t>
      </w:r>
    </w:p>
    <w:p w:rsidR="005B4E45" w:rsidRPr="00306596" w:rsidRDefault="005B4E45" w:rsidP="00306596">
      <w:pPr>
        <w:suppressAutoHyphens w:val="0"/>
        <w:ind w:firstLine="851"/>
        <w:rPr>
          <w:lang w:eastAsia="ru-RU"/>
        </w:rPr>
      </w:pPr>
      <w:r w:rsidRPr="00306596">
        <w:rPr>
          <w:lang w:eastAsia="ru-RU"/>
        </w:rPr>
        <w:t>Целью проведения промежуточной аттестации (зачета) является проверка компетенций, приобретенных студентом при изучении дисциплины «</w:t>
      </w:r>
      <w:r>
        <w:rPr>
          <w:lang w:eastAsia="ru-RU"/>
        </w:rPr>
        <w:t>Численные методы решения задач электроники</w:t>
      </w:r>
      <w:r w:rsidRPr="00306596">
        <w:rPr>
          <w:lang w:eastAsia="ru-RU"/>
        </w:rPr>
        <w:t xml:space="preserve">». </w:t>
      </w:r>
    </w:p>
    <w:p w:rsidR="005B4E45" w:rsidRPr="00306596" w:rsidRDefault="005B4E45" w:rsidP="00306596">
      <w:pPr>
        <w:suppressAutoHyphens w:val="0"/>
        <w:ind w:firstLine="851"/>
        <w:rPr>
          <w:lang w:eastAsia="ru-RU"/>
        </w:rPr>
      </w:pPr>
      <w:r w:rsidRPr="00306596">
        <w:rPr>
          <w:lang w:eastAsia="ru-RU"/>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 а также умением осознанно, эффективно применять их при решении задач в области изучаемого предмета.</w:t>
      </w:r>
    </w:p>
    <w:p w:rsidR="005B4E45" w:rsidRPr="00306596" w:rsidRDefault="005B4E45" w:rsidP="00306596">
      <w:pPr>
        <w:suppressAutoHyphens w:val="0"/>
        <w:ind w:firstLine="720"/>
        <w:rPr>
          <w:lang w:eastAsia="ru-RU"/>
        </w:rPr>
      </w:pPr>
      <w:r w:rsidRPr="00306596">
        <w:rPr>
          <w:lang w:eastAsia="ru-RU"/>
        </w:rPr>
        <w:t>Зачет организуется и осуществляется, как правило, в форме собеседования. Средством, определяющим содержание собеседования студента с преподавателем, являются билет, содержание которого определяется О</w:t>
      </w:r>
      <w:r>
        <w:rPr>
          <w:lang w:eastAsia="ru-RU"/>
        </w:rPr>
        <w:t>П</w:t>
      </w:r>
      <w:r w:rsidRPr="00306596">
        <w:rPr>
          <w:lang w:eastAsia="ru-RU"/>
        </w:rPr>
        <w:t>ОП и настоящей рабочей программой. Билет включает в себя, как правило, два вопроса, которые относятся к указанным выше теоретическим разделам дисциплины.</w:t>
      </w:r>
    </w:p>
    <w:p w:rsidR="005B4E45" w:rsidRPr="00306596" w:rsidRDefault="005B4E45" w:rsidP="00306596">
      <w:pPr>
        <w:suppressAutoHyphens w:val="0"/>
        <w:ind w:firstLine="720"/>
        <w:rPr>
          <w:lang w:eastAsia="ru-RU"/>
        </w:rPr>
      </w:pPr>
      <w:r w:rsidRPr="00306596">
        <w:rPr>
          <w:lang w:eastAsia="ru-RU"/>
        </w:rPr>
        <w:t xml:space="preserve">Оценке на заключительной стадии зачета подвергаются устные ответы студента на вопросы билета, а также дополнительные вопросы преподавателя. </w:t>
      </w:r>
    </w:p>
    <w:p w:rsidR="005B4E45" w:rsidRPr="00306596" w:rsidRDefault="005B4E45" w:rsidP="00306596">
      <w:pPr>
        <w:suppressAutoHyphens w:val="0"/>
        <w:ind w:right="84" w:firstLine="720"/>
        <w:rPr>
          <w:i/>
          <w:iCs/>
          <w:lang w:eastAsia="ru-RU"/>
        </w:rPr>
      </w:pPr>
      <w:r w:rsidRPr="00306596">
        <w:rPr>
          <w:lang w:eastAsia="ru-RU"/>
        </w:rPr>
        <w:t>Применяется шкала оценок: "зачтено", "не зачтено", что соответствует шкале "компетенции студента соответствуют требованиям ФГОС ВО", "компетенции студента не соответствуют требованиям ФГОС</w:t>
      </w:r>
      <w:r w:rsidRPr="00817ECB">
        <w:rPr>
          <w:lang w:eastAsia="ru-RU"/>
        </w:rPr>
        <w:t xml:space="preserve"> </w:t>
      </w:r>
      <w:r w:rsidRPr="00306596">
        <w:rPr>
          <w:lang w:eastAsia="ru-RU"/>
        </w:rPr>
        <w:t>ВО".</w:t>
      </w:r>
    </w:p>
    <w:p w:rsidR="005B4E45" w:rsidRDefault="005B4E45" w:rsidP="009B1C3D"/>
    <w:p w:rsidR="005B4E45" w:rsidRDefault="005B4E45" w:rsidP="009B1C3D"/>
    <w:p w:rsidR="005B4E45" w:rsidRDefault="005B4E45" w:rsidP="009B1C3D"/>
    <w:p w:rsidR="005B4E45" w:rsidRDefault="005B4E45" w:rsidP="009B1C3D"/>
    <w:p w:rsidR="005B4E45" w:rsidRDefault="005B4E45" w:rsidP="009B1C3D">
      <w:r>
        <w:rPr>
          <w:b/>
          <w:bCs/>
        </w:rPr>
        <w:t xml:space="preserve">6. </w:t>
      </w:r>
      <w:r w:rsidRPr="00537C2C">
        <w:rPr>
          <w:b/>
          <w:bCs/>
        </w:rPr>
        <w:t>Критерии оценивания промежуточной аттестации</w:t>
      </w:r>
    </w:p>
    <w:p w:rsidR="005B4E45" w:rsidRDefault="005B4E45" w:rsidP="009B1C3D"/>
    <w:p w:rsidR="005B4E45" w:rsidRDefault="005B4E45" w:rsidP="00A43F3C">
      <w:pPr>
        <w:ind w:firstLine="0"/>
        <w:jc w:val="center"/>
      </w:pPr>
      <w:r>
        <w:t>Таблица 1 - Критерии оценивания промежуточной аттестации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5B4E45">
        <w:tc>
          <w:tcPr>
            <w:tcW w:w="2908" w:type="dxa"/>
          </w:tcPr>
          <w:p w:rsidR="005B4E45" w:rsidRPr="00FF4BE7" w:rsidRDefault="005B4E45" w:rsidP="00FF4BE7">
            <w:pPr>
              <w:ind w:firstLine="0"/>
              <w:jc w:val="center"/>
              <w:rPr>
                <w:b/>
                <w:bCs/>
              </w:rPr>
            </w:pPr>
            <w:r w:rsidRPr="00FF4BE7">
              <w:rPr>
                <w:b/>
                <w:bCs/>
              </w:rPr>
              <w:lastRenderedPageBreak/>
              <w:t>Шкала оценивания</w:t>
            </w:r>
          </w:p>
        </w:tc>
        <w:tc>
          <w:tcPr>
            <w:tcW w:w="7000" w:type="dxa"/>
          </w:tcPr>
          <w:p w:rsidR="005B4E45" w:rsidRPr="00FF4BE7" w:rsidRDefault="005B4E45" w:rsidP="00FF4BE7">
            <w:pPr>
              <w:ind w:firstLine="0"/>
              <w:jc w:val="center"/>
              <w:rPr>
                <w:b/>
                <w:bCs/>
              </w:rPr>
            </w:pPr>
            <w:r w:rsidRPr="00FF4BE7">
              <w:rPr>
                <w:b/>
                <w:bCs/>
              </w:rPr>
              <w:t>Критерии оценивания</w:t>
            </w:r>
          </w:p>
        </w:tc>
      </w:tr>
      <w:tr w:rsidR="005B4E45">
        <w:tc>
          <w:tcPr>
            <w:tcW w:w="2908" w:type="dxa"/>
          </w:tcPr>
          <w:p w:rsidR="005B4E45" w:rsidRPr="009B0D83" w:rsidRDefault="005B4E45" w:rsidP="00DA4371">
            <w:pPr>
              <w:ind w:firstLine="0"/>
              <w:jc w:val="center"/>
            </w:pPr>
            <w:r w:rsidRPr="00FF4BE7">
              <w:rPr>
                <w:b/>
                <w:bCs/>
              </w:rPr>
              <w:t>«</w:t>
            </w:r>
            <w:r>
              <w:rPr>
                <w:b/>
                <w:bCs/>
              </w:rPr>
              <w:t>зачтено</w:t>
            </w:r>
            <w:r w:rsidRPr="00FF4BE7">
              <w:rPr>
                <w:b/>
                <w:bCs/>
              </w:rPr>
              <w:t>»</w:t>
            </w:r>
          </w:p>
        </w:tc>
        <w:tc>
          <w:tcPr>
            <w:tcW w:w="7000" w:type="dxa"/>
          </w:tcPr>
          <w:p w:rsidR="005B4E45" w:rsidRPr="00DA4371" w:rsidRDefault="005B4E45" w:rsidP="00FF4BE7">
            <w:pPr>
              <w:ind w:firstLine="0"/>
            </w:pPr>
            <w:r w:rsidRPr="00FF4BE7">
              <w:rPr>
                <w:b/>
                <w:bCs/>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5B4E45">
        <w:tc>
          <w:tcPr>
            <w:tcW w:w="2908" w:type="dxa"/>
          </w:tcPr>
          <w:p w:rsidR="005B4E45" w:rsidRPr="009B0D83" w:rsidRDefault="005B4E45" w:rsidP="00FF4BE7">
            <w:pPr>
              <w:ind w:firstLine="0"/>
              <w:jc w:val="center"/>
            </w:pPr>
            <w:r>
              <w:rPr>
                <w:b/>
                <w:bCs/>
              </w:rPr>
              <w:t>«незачте</w:t>
            </w:r>
            <w:r w:rsidRPr="00FF4BE7">
              <w:rPr>
                <w:b/>
                <w:bCs/>
              </w:rPr>
              <w:t>но»</w:t>
            </w:r>
          </w:p>
        </w:tc>
        <w:tc>
          <w:tcPr>
            <w:tcW w:w="7000" w:type="dxa"/>
          </w:tcPr>
          <w:p w:rsidR="005B4E45" w:rsidRDefault="005B4E45" w:rsidP="00FF4BE7">
            <w:pPr>
              <w:ind w:firstLine="0"/>
            </w:pPr>
            <w:r w:rsidRPr="00FF4BE7">
              <w:rPr>
                <w:b/>
                <w:bCs/>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tc>
      </w:tr>
    </w:tbl>
    <w:p w:rsidR="005B4E45" w:rsidRDefault="005B4E45" w:rsidP="009B1C3D">
      <w:pPr>
        <w:rPr>
          <w:b/>
          <w:bCs/>
        </w:rPr>
      </w:pPr>
    </w:p>
    <w:p w:rsidR="005B4E45" w:rsidRDefault="005B4E45" w:rsidP="00372405">
      <w:pPr>
        <w:pStyle w:val="a5"/>
        <w:spacing w:line="200" w:lineRule="atLeast"/>
        <w:rPr>
          <w:i w:val="0"/>
          <w:iCs w:val="0"/>
        </w:rPr>
      </w:pPr>
    </w:p>
    <w:p w:rsidR="005B4E45" w:rsidRDefault="005B4E45" w:rsidP="00372405">
      <w:pPr>
        <w:pStyle w:val="a5"/>
        <w:spacing w:line="200" w:lineRule="atLeast"/>
        <w:rPr>
          <w:i w:val="0"/>
          <w:iCs w:val="0"/>
        </w:rPr>
      </w:pPr>
      <w:r>
        <w:rPr>
          <w:i w:val="0"/>
          <w:iCs w:val="0"/>
        </w:rPr>
        <w:t>П</w:t>
      </w:r>
      <w:r w:rsidRPr="00165C69">
        <w:rPr>
          <w:i w:val="0"/>
          <w:iCs w:val="0"/>
        </w:rPr>
        <w:t xml:space="preserve">римеры </w:t>
      </w:r>
      <w:r w:rsidRPr="00BB6DAA">
        <w:rPr>
          <w:b/>
          <w:bCs/>
          <w:i w:val="0"/>
          <w:iCs w:val="0"/>
        </w:rPr>
        <w:t>заданий</w:t>
      </w:r>
      <w:r>
        <w:rPr>
          <w:b/>
          <w:bCs/>
          <w:i w:val="0"/>
          <w:iCs w:val="0"/>
        </w:rPr>
        <w:t xml:space="preserve"> </w:t>
      </w:r>
      <w:r w:rsidRPr="0039130C">
        <w:rPr>
          <w:i w:val="0"/>
          <w:iCs w:val="0"/>
        </w:rPr>
        <w:t>и</w:t>
      </w:r>
      <w:r>
        <w:rPr>
          <w:b/>
          <w:bCs/>
          <w:i w:val="0"/>
          <w:iCs w:val="0"/>
        </w:rPr>
        <w:t xml:space="preserve"> контрольных вопросов </w:t>
      </w:r>
      <w:r w:rsidRPr="00BB6DAA">
        <w:rPr>
          <w:i w:val="0"/>
          <w:iCs w:val="0"/>
        </w:rPr>
        <w:t xml:space="preserve">к </w:t>
      </w:r>
      <w:r w:rsidRPr="00165C69">
        <w:rPr>
          <w:i w:val="0"/>
          <w:iCs w:val="0"/>
        </w:rPr>
        <w:t>лабораторным работам</w:t>
      </w:r>
      <w:r>
        <w:rPr>
          <w:i w:val="0"/>
          <w:iCs w:val="0"/>
        </w:rPr>
        <w:t>, выполняемым для приобретения и развития</w:t>
      </w:r>
      <w:r w:rsidRPr="00165C69">
        <w:rPr>
          <w:i w:val="0"/>
          <w:iCs w:val="0"/>
        </w:rPr>
        <w:t xml:space="preserve"> знаний </w:t>
      </w:r>
      <w:r>
        <w:rPr>
          <w:i w:val="0"/>
          <w:iCs w:val="0"/>
        </w:rPr>
        <w:t xml:space="preserve">и </w:t>
      </w:r>
      <w:r w:rsidRPr="00165C69">
        <w:rPr>
          <w:i w:val="0"/>
          <w:iCs w:val="0"/>
        </w:rPr>
        <w:t>практических умений</w:t>
      </w:r>
      <w:r>
        <w:rPr>
          <w:i w:val="0"/>
          <w:iCs w:val="0"/>
        </w:rPr>
        <w:t>, предусмотренных компетенциями.</w:t>
      </w:r>
    </w:p>
    <w:p w:rsidR="005B4E45" w:rsidRDefault="005B4E45" w:rsidP="00473B52">
      <w:pPr>
        <w:pStyle w:val="ac"/>
        <w:widowControl w:val="0"/>
        <w:suppressAutoHyphens w:val="0"/>
        <w:spacing w:line="264" w:lineRule="auto"/>
        <w:ind w:left="1800" w:right="6" w:firstLine="0"/>
        <w:jc w:val="center"/>
        <w:rPr>
          <w:sz w:val="20"/>
          <w:szCs w:val="20"/>
        </w:rPr>
      </w:pPr>
      <w:r w:rsidRPr="002C1B8E">
        <w:t>Лабораторная работа №</w:t>
      </w:r>
      <w:r>
        <w:rPr>
          <w:noProof/>
          <w:lang w:eastAsia="ru-RU"/>
        </w:rPr>
        <w:t>3</w:t>
      </w:r>
    </w:p>
    <w:p w:rsidR="005B4E45" w:rsidRPr="002C1B8E" w:rsidRDefault="005B4E45" w:rsidP="00B5186C">
      <w:pPr>
        <w:pStyle w:val="ac"/>
        <w:widowControl w:val="0"/>
        <w:suppressAutoHyphens w:val="0"/>
        <w:spacing w:line="264" w:lineRule="auto"/>
        <w:ind w:left="1800" w:right="6" w:firstLine="0"/>
        <w:jc w:val="center"/>
        <w:rPr>
          <w:b/>
          <w:bCs/>
          <w:noProof/>
          <w:lang w:eastAsia="ru-RU"/>
        </w:rPr>
      </w:pPr>
      <w:r>
        <w:rPr>
          <w:b/>
          <w:bCs/>
        </w:rPr>
        <w:t>Численные методы решения нелинейных уравнений</w:t>
      </w:r>
    </w:p>
    <w:p w:rsidR="005B4E45" w:rsidRDefault="005B4E45" w:rsidP="00B5186C">
      <w:pPr>
        <w:ind w:firstLine="426"/>
        <w:rPr>
          <w:b/>
          <w:bCs/>
        </w:rPr>
      </w:pPr>
      <w:r>
        <w:rPr>
          <w:b/>
          <w:bCs/>
        </w:rPr>
        <w:t>Цель работы</w:t>
      </w:r>
    </w:p>
    <w:p w:rsidR="005B4E45" w:rsidRPr="00610E42" w:rsidRDefault="005B4E45" w:rsidP="00610E42">
      <w:pPr>
        <w:ind w:firstLine="425"/>
      </w:pPr>
      <w:r w:rsidRPr="00610E42">
        <w:t>Изучение численных методов решения нелинейных уравнений и приобретение навыков в составлении программ, реализующих эти методы.</w:t>
      </w:r>
    </w:p>
    <w:p w:rsidR="005B4E45" w:rsidRDefault="005B4E45" w:rsidP="00B5186C">
      <w:pPr>
        <w:ind w:firstLine="426"/>
      </w:pPr>
    </w:p>
    <w:p w:rsidR="005B4E45" w:rsidRPr="00610E42" w:rsidRDefault="005B4E45" w:rsidP="00B5186C">
      <w:pPr>
        <w:ind w:firstLine="426"/>
        <w:rPr>
          <w:b/>
          <w:bCs/>
        </w:rPr>
      </w:pPr>
      <w:r w:rsidRPr="00610E42">
        <w:rPr>
          <w:b/>
          <w:bCs/>
        </w:rPr>
        <w:t>Задание к лабораторной работе</w:t>
      </w:r>
    </w:p>
    <w:p w:rsidR="005B4E45" w:rsidRDefault="005B4E45" w:rsidP="00B5186C">
      <w:pPr>
        <w:ind w:firstLine="426"/>
      </w:pPr>
      <w:r w:rsidRPr="00610E42">
        <w:t>Составить программу для вычисления с помощью ЭВМ всех корней уравнения, задан</w:t>
      </w:r>
      <w:r w:rsidRPr="00610E42">
        <w:softHyphen/>
        <w:t>ного преподавателем, с точностью 10</w:t>
      </w:r>
      <w:r w:rsidRPr="00610E42">
        <w:rPr>
          <w:vertAlign w:val="superscript"/>
        </w:rPr>
        <w:t xml:space="preserve">–6 </w:t>
      </w:r>
      <w:r w:rsidRPr="00610E42">
        <w:t>. Предусмотреть в программе счетчик числа итераций.</w:t>
      </w:r>
    </w:p>
    <w:p w:rsidR="005B4E45" w:rsidRDefault="005B4E45" w:rsidP="00B5186C">
      <w:pPr>
        <w:ind w:firstLine="426"/>
      </w:pPr>
    </w:p>
    <w:p w:rsidR="005B4E45" w:rsidRPr="00610E42" w:rsidRDefault="005B4E45" w:rsidP="00B5186C">
      <w:pPr>
        <w:ind w:firstLine="426"/>
        <w:rPr>
          <w:b/>
          <w:bCs/>
        </w:rPr>
      </w:pPr>
      <w:r w:rsidRPr="00610E42">
        <w:rPr>
          <w:b/>
          <w:bCs/>
        </w:rPr>
        <w:t>Контрольные вопросы</w:t>
      </w:r>
    </w:p>
    <w:p w:rsidR="005B4E45" w:rsidRPr="00610E42" w:rsidRDefault="005B4E45" w:rsidP="00610E42">
      <w:pPr>
        <w:ind w:firstLine="426"/>
      </w:pPr>
      <w:r>
        <w:t>1. Что называется корнем уравнения</w:t>
      </w:r>
      <w:r w:rsidRPr="00610E42">
        <w:t>?</w:t>
      </w:r>
    </w:p>
    <w:p w:rsidR="005B4E45" w:rsidRPr="008E0B08" w:rsidRDefault="005B4E45" w:rsidP="00610E42">
      <w:pPr>
        <w:ind w:firstLine="426"/>
      </w:pPr>
      <w:r w:rsidRPr="00610E42">
        <w:t xml:space="preserve">2. </w:t>
      </w:r>
      <w:r>
        <w:t>Зачем надо отделять корни уравнений</w:t>
      </w:r>
      <w:r w:rsidRPr="008E0B08">
        <w:t>?</w:t>
      </w:r>
    </w:p>
    <w:p w:rsidR="005B4E45" w:rsidRDefault="005B4E45" w:rsidP="00610E42">
      <w:pPr>
        <w:ind w:firstLine="426"/>
      </w:pPr>
      <w:r w:rsidRPr="008E0B08">
        <w:t xml:space="preserve">3 </w:t>
      </w:r>
      <w:r>
        <w:t>Способы отделения корней.</w:t>
      </w:r>
    </w:p>
    <w:p w:rsidR="005B4E45" w:rsidRDefault="005B4E45" w:rsidP="00610E42">
      <w:pPr>
        <w:ind w:firstLine="426"/>
      </w:pPr>
      <w:r>
        <w:t>4. Суть метода половинного деления.</w:t>
      </w:r>
    </w:p>
    <w:p w:rsidR="005B4E45" w:rsidRDefault="005B4E45" w:rsidP="00610E42">
      <w:pPr>
        <w:ind w:firstLine="426"/>
      </w:pPr>
      <w:r>
        <w:t>5. Суть метода хорд.</w:t>
      </w:r>
    </w:p>
    <w:p w:rsidR="005B4E45" w:rsidRDefault="005B4E45" w:rsidP="00610E42">
      <w:pPr>
        <w:ind w:firstLine="426"/>
      </w:pPr>
      <w:r>
        <w:t>6. Суть метода касательных.</w:t>
      </w:r>
    </w:p>
    <w:p w:rsidR="005B4E45" w:rsidRPr="008E0B08" w:rsidRDefault="005B4E45" w:rsidP="00610E42">
      <w:pPr>
        <w:ind w:firstLine="426"/>
      </w:pPr>
      <w:r>
        <w:t>7 Суть метода простой итерации. Его недостаток.</w:t>
      </w:r>
    </w:p>
    <w:p w:rsidR="005B4E45" w:rsidRDefault="005B4E45" w:rsidP="00610E42">
      <w:pPr>
        <w:ind w:firstLine="426"/>
      </w:pPr>
    </w:p>
    <w:p w:rsidR="005B4E45" w:rsidRDefault="005B4E45" w:rsidP="00610E42">
      <w:pPr>
        <w:ind w:firstLine="426"/>
      </w:pPr>
    </w:p>
    <w:p w:rsidR="005B4E45" w:rsidRPr="008E0B08" w:rsidRDefault="005B4E45" w:rsidP="00610E42">
      <w:pPr>
        <w:ind w:firstLine="426"/>
        <w:rPr>
          <w:b/>
          <w:bCs/>
        </w:rPr>
      </w:pPr>
      <w:r w:rsidRPr="008E0B08">
        <w:rPr>
          <w:b/>
          <w:bCs/>
        </w:rPr>
        <w:t>Содержание отчета</w:t>
      </w:r>
    </w:p>
    <w:p w:rsidR="005B4E45" w:rsidRDefault="005B4E45" w:rsidP="00610E42">
      <w:pPr>
        <w:ind w:firstLine="426"/>
      </w:pPr>
      <w:r>
        <w:t>1. Задание</w:t>
      </w:r>
    </w:p>
    <w:p w:rsidR="005B4E45" w:rsidRDefault="005B4E45" w:rsidP="00610E42">
      <w:pPr>
        <w:ind w:firstLine="426"/>
      </w:pPr>
      <w:r>
        <w:t>2. Блок-схема программы.</w:t>
      </w:r>
    </w:p>
    <w:p w:rsidR="005B4E45" w:rsidRDefault="005B4E45" w:rsidP="00610E42">
      <w:pPr>
        <w:ind w:firstLine="426"/>
      </w:pPr>
      <w:r>
        <w:lastRenderedPageBreak/>
        <w:t>3. Текст программы.</w:t>
      </w:r>
    </w:p>
    <w:p w:rsidR="005B4E45" w:rsidRDefault="005B4E45" w:rsidP="00610E42">
      <w:pPr>
        <w:ind w:firstLine="426"/>
      </w:pPr>
      <w:r>
        <w:t>4. Результаты расчетов.</w:t>
      </w:r>
    </w:p>
    <w:p w:rsidR="005B4E45" w:rsidRPr="00610E42" w:rsidRDefault="005B4E45" w:rsidP="00610E42">
      <w:pPr>
        <w:ind w:firstLine="426"/>
      </w:pPr>
      <w:r>
        <w:t>5. Выводы.</w:t>
      </w:r>
    </w:p>
    <w:p w:rsidR="005B4E45" w:rsidRPr="00D406E9" w:rsidRDefault="005B4E45" w:rsidP="00B5186C">
      <w:pPr>
        <w:ind w:left="357"/>
        <w:rPr>
          <w:rStyle w:val="FontStyle11"/>
          <w:sz w:val="24"/>
          <w:szCs w:val="24"/>
        </w:rPr>
      </w:pPr>
    </w:p>
    <w:p w:rsidR="005B4E45" w:rsidRPr="001B40AD" w:rsidRDefault="005B4E45" w:rsidP="0039130C">
      <w:pPr>
        <w:widowControl w:val="0"/>
        <w:tabs>
          <w:tab w:val="left" w:pos="4111"/>
          <w:tab w:val="left" w:pos="4395"/>
        </w:tabs>
        <w:autoSpaceDE w:val="0"/>
        <w:ind w:left="426" w:firstLine="0"/>
      </w:pPr>
      <w:r>
        <w:t xml:space="preserve">Полный перечень </w:t>
      </w:r>
      <w:r w:rsidRPr="00BB6DAA">
        <w:rPr>
          <w:b/>
          <w:bCs/>
        </w:rPr>
        <w:t>заданий</w:t>
      </w:r>
      <w:r>
        <w:t xml:space="preserve"> и </w:t>
      </w:r>
      <w:r w:rsidRPr="00BB6DAA">
        <w:rPr>
          <w:b/>
          <w:bCs/>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5B4E45" w:rsidRPr="00380DB9" w:rsidRDefault="005B4E45" w:rsidP="007B06C8">
      <w:pPr>
        <w:suppressAutoHyphens w:val="0"/>
        <w:ind w:left="-284" w:right="85" w:firstLine="425"/>
        <w:rPr>
          <w:lang w:eastAsia="ru-RU"/>
        </w:rPr>
      </w:pPr>
      <w:r w:rsidRPr="007B06C8">
        <w:rPr>
          <w:lang w:eastAsia="ru-RU"/>
        </w:rPr>
        <w:t xml:space="preserve">     </w:t>
      </w:r>
      <w:r w:rsidRPr="00380DB9">
        <w:rPr>
          <w:lang w:eastAsia="ru-RU"/>
        </w:rPr>
        <w:t xml:space="preserve">1. </w:t>
      </w:r>
      <w:r>
        <w:rPr>
          <w:lang w:eastAsia="ru-RU"/>
        </w:rPr>
        <w:t>Численные методы решения задач электроники</w:t>
      </w:r>
      <w:r w:rsidRPr="008E0B08">
        <w:rPr>
          <w:lang w:eastAsia="ru-RU"/>
        </w:rPr>
        <w:t xml:space="preserve">: </w:t>
      </w:r>
      <w:r>
        <w:rPr>
          <w:lang w:eastAsia="ru-RU"/>
        </w:rPr>
        <w:t>методические указания к лабораторным работам</w:t>
      </w:r>
      <w:r w:rsidRPr="00380DB9">
        <w:rPr>
          <w:lang w:eastAsia="ru-RU"/>
        </w:rPr>
        <w:t xml:space="preserve"> / Рязан. гос. радиотехн. ун-т; сост.: </w:t>
      </w:r>
      <w:r>
        <w:rPr>
          <w:lang w:eastAsia="ru-RU"/>
        </w:rPr>
        <w:t>В</w:t>
      </w:r>
      <w:r w:rsidRPr="00380DB9">
        <w:rPr>
          <w:lang w:eastAsia="ru-RU"/>
        </w:rPr>
        <w:t>.</w:t>
      </w:r>
      <w:r>
        <w:rPr>
          <w:lang w:eastAsia="ru-RU"/>
        </w:rPr>
        <w:t>Н</w:t>
      </w:r>
      <w:r w:rsidRPr="00380DB9">
        <w:rPr>
          <w:lang w:eastAsia="ru-RU"/>
        </w:rPr>
        <w:t xml:space="preserve">. </w:t>
      </w:r>
      <w:r>
        <w:rPr>
          <w:lang w:eastAsia="ru-RU"/>
        </w:rPr>
        <w:t>Козлов</w:t>
      </w:r>
      <w:r w:rsidRPr="00380DB9">
        <w:rPr>
          <w:lang w:eastAsia="ru-RU"/>
        </w:rPr>
        <w:t>. Рязань, 201</w:t>
      </w:r>
      <w:r>
        <w:rPr>
          <w:lang w:eastAsia="ru-RU"/>
        </w:rPr>
        <w:t>5</w:t>
      </w:r>
      <w:r w:rsidRPr="00380DB9">
        <w:rPr>
          <w:lang w:eastAsia="ru-RU"/>
        </w:rPr>
        <w:t xml:space="preserve">. </w:t>
      </w:r>
      <w:r>
        <w:rPr>
          <w:lang w:eastAsia="ru-RU"/>
        </w:rPr>
        <w:t>16</w:t>
      </w:r>
      <w:r w:rsidRPr="00380DB9">
        <w:rPr>
          <w:lang w:eastAsia="ru-RU"/>
        </w:rPr>
        <w:t xml:space="preserve"> с.</w:t>
      </w:r>
    </w:p>
    <w:p w:rsidR="005B4E45" w:rsidRPr="007B06C8" w:rsidRDefault="005B4E45" w:rsidP="0039130C">
      <w:pPr>
        <w:widowControl w:val="0"/>
        <w:tabs>
          <w:tab w:val="left" w:pos="4111"/>
          <w:tab w:val="left" w:pos="4395"/>
        </w:tabs>
        <w:autoSpaceDE w:val="0"/>
        <w:ind w:left="426" w:firstLine="0"/>
      </w:pPr>
    </w:p>
    <w:p w:rsidR="005B4E45" w:rsidRPr="007B06C8" w:rsidRDefault="005B4E45" w:rsidP="0039130C">
      <w:pPr>
        <w:widowControl w:val="0"/>
        <w:tabs>
          <w:tab w:val="left" w:pos="4111"/>
          <w:tab w:val="left" w:pos="4395"/>
        </w:tabs>
        <w:autoSpaceDE w:val="0"/>
        <w:ind w:left="426" w:firstLine="0"/>
      </w:pPr>
    </w:p>
    <w:p w:rsidR="005B4E45" w:rsidRDefault="005B4E45" w:rsidP="00C202C7">
      <w:pPr>
        <w:widowControl w:val="0"/>
        <w:tabs>
          <w:tab w:val="left" w:pos="4111"/>
          <w:tab w:val="left" w:pos="4395"/>
        </w:tabs>
        <w:autoSpaceDE w:val="0"/>
        <w:ind w:firstLine="425"/>
      </w:pPr>
      <w:r>
        <w:t xml:space="preserve">Примеры </w:t>
      </w:r>
      <w:r w:rsidRPr="00C202C7">
        <w:rPr>
          <w:b/>
          <w:bCs/>
        </w:rPr>
        <w:t>заданий</w:t>
      </w:r>
      <w:r>
        <w:t xml:space="preserve"> и </w:t>
      </w:r>
      <w:r w:rsidRPr="00C202C7">
        <w:rPr>
          <w:b/>
          <w:bCs/>
        </w:rPr>
        <w:t>контрольных вопросов</w:t>
      </w:r>
      <w:r>
        <w:t xml:space="preserve"> к практическим работам, выполняемым для приобретения и развития знаний и практических умений, предусмотренных компетенциями.</w:t>
      </w:r>
    </w:p>
    <w:p w:rsidR="005B4E45" w:rsidRDefault="005B4E45" w:rsidP="00C202C7">
      <w:pPr>
        <w:widowControl w:val="0"/>
        <w:tabs>
          <w:tab w:val="left" w:pos="4111"/>
          <w:tab w:val="left" w:pos="4395"/>
        </w:tabs>
        <w:autoSpaceDE w:val="0"/>
        <w:ind w:firstLine="425"/>
      </w:pPr>
    </w:p>
    <w:p w:rsidR="005B4E45" w:rsidRDefault="005B4E45" w:rsidP="00C202C7">
      <w:pPr>
        <w:widowControl w:val="0"/>
        <w:tabs>
          <w:tab w:val="left" w:pos="4111"/>
          <w:tab w:val="left" w:pos="4395"/>
        </w:tabs>
        <w:autoSpaceDE w:val="0"/>
        <w:ind w:firstLine="425"/>
        <w:jc w:val="center"/>
      </w:pPr>
      <w:r>
        <w:t>Практическая работа №4</w:t>
      </w:r>
    </w:p>
    <w:p w:rsidR="005B4E45" w:rsidRPr="00C202C7" w:rsidRDefault="005B4E45" w:rsidP="00C202C7">
      <w:pPr>
        <w:widowControl w:val="0"/>
        <w:tabs>
          <w:tab w:val="left" w:pos="4111"/>
          <w:tab w:val="left" w:pos="4395"/>
        </w:tabs>
        <w:autoSpaceDE w:val="0"/>
        <w:ind w:firstLine="425"/>
        <w:jc w:val="center"/>
        <w:rPr>
          <w:b/>
          <w:bCs/>
        </w:rPr>
      </w:pPr>
      <w:r w:rsidRPr="00C202C7">
        <w:rPr>
          <w:b/>
          <w:bCs/>
        </w:rPr>
        <w:t>Методы обработки численных результатов</w:t>
      </w:r>
    </w:p>
    <w:p w:rsidR="005B4E45" w:rsidRDefault="005B4E45" w:rsidP="0039130C">
      <w:pPr>
        <w:widowControl w:val="0"/>
        <w:tabs>
          <w:tab w:val="left" w:pos="4111"/>
          <w:tab w:val="left" w:pos="4395"/>
        </w:tabs>
        <w:autoSpaceDE w:val="0"/>
        <w:ind w:left="426" w:firstLine="0"/>
        <w:rPr>
          <w:color w:val="000000"/>
          <w:sz w:val="20"/>
          <w:szCs w:val="20"/>
        </w:rPr>
      </w:pPr>
    </w:p>
    <w:p w:rsidR="005B4E45" w:rsidRPr="00C202C7" w:rsidRDefault="005B4E45" w:rsidP="00C202C7">
      <w:pPr>
        <w:widowControl w:val="0"/>
        <w:tabs>
          <w:tab w:val="left" w:pos="4111"/>
          <w:tab w:val="left" w:pos="4395"/>
        </w:tabs>
        <w:autoSpaceDE w:val="0"/>
        <w:ind w:firstLine="425"/>
        <w:rPr>
          <w:b/>
          <w:bCs/>
          <w:color w:val="000000"/>
        </w:rPr>
      </w:pPr>
      <w:r w:rsidRPr="00C202C7">
        <w:rPr>
          <w:b/>
          <w:bCs/>
          <w:color w:val="000000"/>
        </w:rPr>
        <w:t>Цель работы</w:t>
      </w:r>
    </w:p>
    <w:p w:rsidR="005B4E45" w:rsidRPr="00C202C7" w:rsidRDefault="005B4E45" w:rsidP="00C202C7">
      <w:pPr>
        <w:widowControl w:val="0"/>
        <w:tabs>
          <w:tab w:val="left" w:pos="4111"/>
          <w:tab w:val="left" w:pos="4395"/>
        </w:tabs>
        <w:autoSpaceDE w:val="0"/>
        <w:ind w:firstLine="425"/>
      </w:pPr>
      <w:r w:rsidRPr="00C202C7">
        <w:t>Изучение численных методов аппроксимации экспериментальных данных и приобретение навыков в составлении программ, реализующих эти методы.</w:t>
      </w:r>
    </w:p>
    <w:p w:rsidR="005B4E45" w:rsidRPr="00C202C7" w:rsidRDefault="005B4E45" w:rsidP="00C202C7">
      <w:pPr>
        <w:widowControl w:val="0"/>
        <w:tabs>
          <w:tab w:val="left" w:pos="4111"/>
          <w:tab w:val="left" w:pos="4395"/>
        </w:tabs>
        <w:autoSpaceDE w:val="0"/>
        <w:ind w:firstLine="425"/>
      </w:pPr>
    </w:p>
    <w:p w:rsidR="005B4E45" w:rsidRPr="00C202C7" w:rsidRDefault="005B4E45" w:rsidP="00C202C7">
      <w:pPr>
        <w:widowControl w:val="0"/>
        <w:tabs>
          <w:tab w:val="left" w:pos="4111"/>
          <w:tab w:val="left" w:pos="4395"/>
        </w:tabs>
        <w:autoSpaceDE w:val="0"/>
        <w:ind w:firstLine="425"/>
        <w:rPr>
          <w:b/>
          <w:bCs/>
          <w:color w:val="000000"/>
        </w:rPr>
      </w:pPr>
      <w:r w:rsidRPr="00C202C7">
        <w:rPr>
          <w:b/>
          <w:bCs/>
          <w:color w:val="000000"/>
        </w:rPr>
        <w:t>Задание к работе</w:t>
      </w:r>
    </w:p>
    <w:p w:rsidR="005B4E45" w:rsidRDefault="005B4E45" w:rsidP="00C202C7">
      <w:pPr>
        <w:widowControl w:val="0"/>
        <w:tabs>
          <w:tab w:val="left" w:pos="4111"/>
          <w:tab w:val="left" w:pos="4395"/>
        </w:tabs>
        <w:autoSpaceDE w:val="0"/>
        <w:ind w:firstLine="425"/>
        <w:rPr>
          <w:color w:val="000000"/>
        </w:rPr>
      </w:pPr>
      <w:r w:rsidRPr="00C202C7">
        <w:rPr>
          <w:color w:val="000000"/>
        </w:rPr>
        <w:t xml:space="preserve">Некоторая функция задана таблицей, содержащей </w:t>
      </w:r>
      <w:r>
        <w:rPr>
          <w:color w:val="000000"/>
        </w:rPr>
        <w:t>8</w:t>
      </w:r>
      <w:r w:rsidRPr="00C202C7">
        <w:rPr>
          <w:color w:val="000000"/>
        </w:rPr>
        <w:t xml:space="preserve"> пар значений </w:t>
      </w:r>
      <w:r w:rsidRPr="00C202C7">
        <w:rPr>
          <w:color w:val="000000"/>
          <w:lang w:val="en-US"/>
        </w:rPr>
        <w:t>x</w:t>
      </w:r>
      <w:r w:rsidRPr="00C202C7">
        <w:rPr>
          <w:color w:val="000000"/>
        </w:rPr>
        <w:t xml:space="preserve"> и </w:t>
      </w:r>
      <w:r w:rsidRPr="00C202C7">
        <w:rPr>
          <w:color w:val="000000"/>
          <w:lang w:val="en-US"/>
        </w:rPr>
        <w:t>y</w:t>
      </w:r>
      <w:r w:rsidRPr="00C202C7">
        <w:rPr>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1126"/>
        <w:gridCol w:w="1126"/>
        <w:gridCol w:w="1126"/>
        <w:gridCol w:w="1126"/>
        <w:gridCol w:w="1126"/>
        <w:gridCol w:w="1127"/>
        <w:gridCol w:w="1127"/>
        <w:gridCol w:w="1127"/>
      </w:tblGrid>
      <w:tr w:rsidR="005B4E45">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x</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10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20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50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60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70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80</w:t>
            </w:r>
          </w:p>
        </w:tc>
      </w:tr>
      <w:tr w:rsidR="005B4E45">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y</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2.5</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3.2</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3.7</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4.2</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4.4</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4.6</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4.75</w:t>
            </w:r>
          </w:p>
        </w:tc>
      </w:tr>
    </w:tbl>
    <w:p w:rsidR="005B4E45" w:rsidRDefault="005B4E45" w:rsidP="00C202C7">
      <w:pPr>
        <w:widowControl w:val="0"/>
        <w:tabs>
          <w:tab w:val="left" w:pos="4111"/>
          <w:tab w:val="left" w:pos="4395"/>
        </w:tabs>
        <w:autoSpaceDE w:val="0"/>
        <w:ind w:firstLine="0"/>
        <w:rPr>
          <w:color w:val="000000"/>
        </w:rPr>
      </w:pPr>
    </w:p>
    <w:p w:rsidR="005B4E45" w:rsidRPr="00C202C7" w:rsidRDefault="005B4E45" w:rsidP="007B06C8">
      <w:pPr>
        <w:ind w:firstLine="425"/>
      </w:pPr>
      <w:r>
        <w:t>Составить программу для аппроксимации этой функции</w:t>
      </w:r>
      <w:r w:rsidRPr="00C202C7">
        <w:t xml:space="preserve"> </w:t>
      </w:r>
      <w:r>
        <w:t>методом наименьших квадратов</w:t>
      </w:r>
      <w:r w:rsidRPr="00C202C7">
        <w:t>:</w:t>
      </w:r>
    </w:p>
    <w:p w:rsidR="005B4E45" w:rsidRPr="00C202C7" w:rsidRDefault="005B4E45" w:rsidP="007B06C8">
      <w:pPr>
        <w:ind w:firstLine="425"/>
      </w:pPr>
      <w:r>
        <w:t>а) линейной функцией</w:t>
      </w:r>
      <w:r w:rsidRPr="00C202C7">
        <w:t>;</w:t>
      </w:r>
    </w:p>
    <w:p w:rsidR="005B4E45" w:rsidRPr="00C202C7" w:rsidRDefault="005B4E45" w:rsidP="007B06C8">
      <w:pPr>
        <w:ind w:firstLine="425"/>
      </w:pPr>
      <w:r>
        <w:t xml:space="preserve">б) функцией вида </w:t>
      </w:r>
      <w:r w:rsidRPr="00C202C7">
        <w:rPr>
          <w:position w:val="-10"/>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7" o:title=""/>
          </v:shape>
          <o:OLEObject Type="Embed" ProgID="Equation.3" ShapeID="_x0000_i1025" DrawAspect="Content" ObjectID="_1757415620" r:id="rId8"/>
        </w:object>
      </w:r>
      <w:r w:rsidRPr="00C202C7">
        <w:t>;</w:t>
      </w:r>
    </w:p>
    <w:p w:rsidR="005B4E45" w:rsidRPr="00C202C7" w:rsidRDefault="005B4E45" w:rsidP="007B06C8">
      <w:pPr>
        <w:ind w:firstLine="425"/>
      </w:pPr>
      <w:r>
        <w:t xml:space="preserve">в) функцией вида </w:t>
      </w:r>
      <w:r w:rsidRPr="00C202C7">
        <w:rPr>
          <w:position w:val="-6"/>
        </w:rPr>
        <w:object w:dxaOrig="540" w:dyaOrig="320">
          <v:shape id="_x0000_i1026" type="#_x0000_t75" style="width:27pt;height:15.75pt" o:ole="">
            <v:imagedata r:id="rId9" o:title=""/>
          </v:shape>
          <o:OLEObject Type="Embed" ProgID="Equation.3" ShapeID="_x0000_i1026" DrawAspect="Content" ObjectID="_1757415621" r:id="rId10"/>
        </w:object>
      </w:r>
      <w:r w:rsidRPr="00C202C7">
        <w:t>;</w:t>
      </w:r>
    </w:p>
    <w:p w:rsidR="005B4E45" w:rsidRPr="00C202C7" w:rsidRDefault="005B4E45" w:rsidP="007B06C8">
      <w:pPr>
        <w:ind w:firstLine="425"/>
      </w:pPr>
      <w:r>
        <w:t xml:space="preserve">г) функцией вида </w:t>
      </w:r>
      <w:r w:rsidRPr="00C202C7">
        <w:rPr>
          <w:position w:val="-6"/>
        </w:rPr>
        <w:object w:dxaOrig="600" w:dyaOrig="320">
          <v:shape id="_x0000_i1027" type="#_x0000_t75" style="width:30pt;height:15.75pt" o:ole="">
            <v:imagedata r:id="rId11" o:title=""/>
          </v:shape>
          <o:OLEObject Type="Embed" ProgID="Equation.3" ShapeID="_x0000_i1027" DrawAspect="Content" ObjectID="_1757415622" r:id="rId12"/>
        </w:object>
      </w:r>
      <w:r>
        <w:t>.</w:t>
      </w:r>
    </w:p>
    <w:p w:rsidR="005B4E45" w:rsidRPr="00C202C7" w:rsidRDefault="005B4E45" w:rsidP="007B06C8">
      <w:pPr>
        <w:ind w:firstLine="425"/>
      </w:pPr>
      <w:r>
        <w:t xml:space="preserve">Построить на одном графике заданную таблицей функцию и соответствующую аппроксимирующую функцию. Сравнить величины среднеквадратических отклонений. Пользуясь каждой функцией а-г, вычислить контрольное приближенное значение </w:t>
      </w:r>
      <w:r>
        <w:rPr>
          <w:lang w:val="en-US"/>
        </w:rPr>
        <w:t>f</w:t>
      </w:r>
      <w:r w:rsidRPr="007B06C8">
        <w:t>(35)</w:t>
      </w:r>
      <w:r w:rsidRPr="00C202C7">
        <w:t>.</w:t>
      </w:r>
    </w:p>
    <w:p w:rsidR="005B4E45" w:rsidRPr="001B40AD" w:rsidRDefault="005B4E45" w:rsidP="00C202C7">
      <w:pPr>
        <w:widowControl w:val="0"/>
        <w:tabs>
          <w:tab w:val="left" w:pos="4111"/>
          <w:tab w:val="left" w:pos="4395"/>
        </w:tabs>
        <w:autoSpaceDE w:val="0"/>
        <w:ind w:firstLine="0"/>
        <w:rPr>
          <w:color w:val="000000"/>
        </w:rPr>
      </w:pPr>
    </w:p>
    <w:p w:rsidR="005B4E45" w:rsidRPr="00610E42" w:rsidRDefault="005B4E45" w:rsidP="007B06C8">
      <w:pPr>
        <w:ind w:firstLine="426"/>
        <w:rPr>
          <w:b/>
          <w:bCs/>
        </w:rPr>
      </w:pPr>
      <w:r w:rsidRPr="00610E42">
        <w:rPr>
          <w:b/>
          <w:bCs/>
        </w:rPr>
        <w:t>Контрольные вопросы</w:t>
      </w:r>
    </w:p>
    <w:p w:rsidR="005B4E45" w:rsidRPr="00610E42" w:rsidRDefault="005B4E45" w:rsidP="007B06C8">
      <w:pPr>
        <w:ind w:firstLine="426"/>
      </w:pPr>
      <w:r>
        <w:t>1. Что называется аппроксимацией</w:t>
      </w:r>
      <w:r w:rsidRPr="00610E42">
        <w:t>?</w:t>
      </w:r>
    </w:p>
    <w:p w:rsidR="005B4E45" w:rsidRPr="008E0B08" w:rsidRDefault="005B4E45" w:rsidP="007B06C8">
      <w:pPr>
        <w:ind w:firstLine="426"/>
      </w:pPr>
      <w:r w:rsidRPr="00610E42">
        <w:t xml:space="preserve">2. </w:t>
      </w:r>
      <w:r>
        <w:t>Суть метода наименьших квадратов</w:t>
      </w:r>
      <w:r w:rsidRPr="008E0B08">
        <w:t>?</w:t>
      </w:r>
    </w:p>
    <w:p w:rsidR="005B4E45" w:rsidRPr="001B40AD" w:rsidRDefault="005B4E45" w:rsidP="007B06C8">
      <w:pPr>
        <w:ind w:firstLine="426"/>
      </w:pPr>
      <w:r w:rsidRPr="008E0B08">
        <w:t>3</w:t>
      </w:r>
      <w:r>
        <w:t>.</w:t>
      </w:r>
      <w:r w:rsidRPr="008E0B08">
        <w:t xml:space="preserve"> </w:t>
      </w:r>
      <w:r>
        <w:t>Как выбирается аппроксимирующая зависимость</w:t>
      </w:r>
      <w:r w:rsidRPr="001B40AD">
        <w:t>?</w:t>
      </w:r>
    </w:p>
    <w:p w:rsidR="005B4E45" w:rsidRPr="007B06C8" w:rsidRDefault="005B4E45" w:rsidP="00C202C7">
      <w:pPr>
        <w:widowControl w:val="0"/>
        <w:tabs>
          <w:tab w:val="left" w:pos="4111"/>
          <w:tab w:val="left" w:pos="4395"/>
        </w:tabs>
        <w:autoSpaceDE w:val="0"/>
        <w:ind w:firstLine="0"/>
        <w:rPr>
          <w:color w:val="000000"/>
        </w:rPr>
      </w:pPr>
    </w:p>
    <w:p w:rsidR="005B4E45" w:rsidRPr="00165C69" w:rsidRDefault="005B4E45" w:rsidP="00BB6DAA">
      <w:r w:rsidRPr="00165C69">
        <w:t xml:space="preserve">Список </w:t>
      </w:r>
      <w:r w:rsidRPr="00165C69">
        <w:rPr>
          <w:b/>
          <w:bCs/>
        </w:rPr>
        <w:t>типовых контрольных вопросов</w:t>
      </w:r>
      <w:r w:rsidRPr="00165C69">
        <w:t xml:space="preserve"> для оценки уровня сформированности знаний, умений и навыков, предусмотренных компетенциям</w:t>
      </w:r>
      <w:r>
        <w:t>и, закрепленными за дисциплиной.</w:t>
      </w:r>
    </w:p>
    <w:p w:rsidR="005B4E45" w:rsidRDefault="005B4E45" w:rsidP="00524D9A">
      <w:r>
        <w:t xml:space="preserve">1. Понятие погрешности. Источники погрешности. </w:t>
      </w:r>
    </w:p>
    <w:p w:rsidR="005B4E45" w:rsidRDefault="005B4E45" w:rsidP="00524D9A">
      <w:r>
        <w:t xml:space="preserve">2. Устойчивость. Корректность. Сходимость. </w:t>
      </w:r>
    </w:p>
    <w:p w:rsidR="005B4E45" w:rsidRDefault="005B4E45" w:rsidP="00524D9A">
      <w:r>
        <w:t xml:space="preserve">3. Глобальная и локальная аппроксимации. Канонический полином. </w:t>
      </w:r>
    </w:p>
    <w:p w:rsidR="005B4E45" w:rsidRDefault="005B4E45" w:rsidP="00524D9A">
      <w:r>
        <w:t xml:space="preserve">4. </w:t>
      </w:r>
      <w:r w:rsidRPr="00215B48">
        <w:t>Линейная и квадратичная интерполяция</w:t>
      </w:r>
      <w:r>
        <w:t>.</w:t>
      </w:r>
    </w:p>
    <w:p w:rsidR="005B4E45" w:rsidRDefault="005B4E45" w:rsidP="00524D9A">
      <w:r>
        <w:t xml:space="preserve">5. </w:t>
      </w:r>
      <w:r w:rsidRPr="00215B48">
        <w:t>Многочлен Лагранжа. Многочлен Ньютона</w:t>
      </w:r>
      <w:r>
        <w:t>.</w:t>
      </w:r>
    </w:p>
    <w:p w:rsidR="005B4E45" w:rsidRDefault="005B4E45" w:rsidP="00524D9A">
      <w:r>
        <w:t xml:space="preserve">6. </w:t>
      </w:r>
      <w:r w:rsidRPr="00215B48">
        <w:t>Интерполяция сплайнами</w:t>
      </w:r>
      <w:r>
        <w:t>.</w:t>
      </w:r>
    </w:p>
    <w:p w:rsidR="005B4E45" w:rsidRDefault="005B4E45" w:rsidP="00524D9A">
      <w:r>
        <w:t xml:space="preserve">7. </w:t>
      </w:r>
      <w:r w:rsidRPr="00215B48">
        <w:t>Аппроксимация. Метод наименьших квадратов</w:t>
      </w:r>
      <w:r>
        <w:t>.</w:t>
      </w:r>
    </w:p>
    <w:p w:rsidR="005B4E45" w:rsidRDefault="005B4E45" w:rsidP="00524D9A">
      <w:r>
        <w:t xml:space="preserve">8. </w:t>
      </w:r>
      <w:r w:rsidRPr="00215B48">
        <w:t>Аппроксимация производных. Погрешность численного дифференцирования</w:t>
      </w:r>
      <w:r>
        <w:t>.</w:t>
      </w:r>
    </w:p>
    <w:p w:rsidR="005B4E45" w:rsidRDefault="005B4E45" w:rsidP="00524D9A">
      <w:r>
        <w:t xml:space="preserve">9. </w:t>
      </w:r>
      <w:r w:rsidRPr="00215B48">
        <w:t>Использование интерполяционных формул для дифференцирования</w:t>
      </w:r>
      <w:r>
        <w:t>.</w:t>
      </w:r>
    </w:p>
    <w:p w:rsidR="005B4E45" w:rsidRDefault="005B4E45" w:rsidP="00524D9A">
      <w:r>
        <w:lastRenderedPageBreak/>
        <w:t xml:space="preserve">10. </w:t>
      </w:r>
      <w:r w:rsidRPr="00215B48">
        <w:t>Численное интегрирование. Метод прямоугольников и трапеций</w:t>
      </w:r>
      <w:r>
        <w:t>.</w:t>
      </w:r>
    </w:p>
    <w:p w:rsidR="005B4E45" w:rsidRDefault="005B4E45" w:rsidP="00524D9A">
      <w:r>
        <w:t xml:space="preserve">11. </w:t>
      </w:r>
      <w:r w:rsidRPr="00215B48">
        <w:t>Численное интегрирование. Метод Симпсона</w:t>
      </w:r>
      <w:r>
        <w:t>.</w:t>
      </w:r>
    </w:p>
    <w:p w:rsidR="005B4E45" w:rsidRDefault="005B4E45" w:rsidP="00524D9A">
      <w:r>
        <w:t xml:space="preserve">12. </w:t>
      </w:r>
      <w:r w:rsidRPr="00215B48">
        <w:t>Системы линейных уравнений. Метод Гаусса</w:t>
      </w:r>
      <w:r>
        <w:t xml:space="preserve">. </w:t>
      </w:r>
    </w:p>
    <w:p w:rsidR="005B4E45" w:rsidRDefault="005B4E45" w:rsidP="00524D9A">
      <w:r>
        <w:t xml:space="preserve">13. </w:t>
      </w:r>
      <w:r w:rsidRPr="00215B48">
        <w:t>Системы линейных уравнений. Модифицированный метод Гаусса (метод Гаусса с постолбцовым выбором главного элемента)</w:t>
      </w:r>
      <w:r>
        <w:t xml:space="preserve">. </w:t>
      </w:r>
    </w:p>
    <w:p w:rsidR="005B4E45" w:rsidRDefault="005B4E45" w:rsidP="00524D9A">
      <w:r>
        <w:t xml:space="preserve">14. </w:t>
      </w:r>
      <w:r w:rsidRPr="00215B48">
        <w:t>Метод прогонки</w:t>
      </w:r>
      <w:r>
        <w:t xml:space="preserve">. </w:t>
      </w:r>
    </w:p>
    <w:p w:rsidR="005B4E45" w:rsidRDefault="005B4E45" w:rsidP="00524D9A">
      <w:r>
        <w:t xml:space="preserve">15. </w:t>
      </w:r>
      <w:r w:rsidRPr="00215B48">
        <w:t>Системы линейных уравнений. Метод простой итерации</w:t>
      </w:r>
      <w:r>
        <w:t>.</w:t>
      </w:r>
    </w:p>
    <w:p w:rsidR="005B4E45" w:rsidRDefault="005B4E45" w:rsidP="00524D9A">
      <w:r>
        <w:t xml:space="preserve">16. </w:t>
      </w:r>
      <w:r w:rsidRPr="00215B48">
        <w:t>Системы линейных уравнений. Метод Зейделя</w:t>
      </w:r>
      <w:r>
        <w:t>.</w:t>
      </w:r>
    </w:p>
    <w:p w:rsidR="005B4E45" w:rsidRDefault="005B4E45" w:rsidP="00524D9A">
      <w:r>
        <w:t xml:space="preserve">17. </w:t>
      </w:r>
      <w:r w:rsidRPr="00215B48">
        <w:t>Системы линейных уравнений. Метод релаксации</w:t>
      </w:r>
      <w:r>
        <w:t xml:space="preserve">. </w:t>
      </w:r>
    </w:p>
    <w:p w:rsidR="005B4E45" w:rsidRDefault="005B4E45" w:rsidP="00524D9A">
      <w:r>
        <w:t xml:space="preserve">18. </w:t>
      </w:r>
      <w:r w:rsidRPr="00215B48">
        <w:t>Методы решения нелинейных уравнений. Метод деления отрезка пополам</w:t>
      </w:r>
      <w:r>
        <w:t>.</w:t>
      </w:r>
    </w:p>
    <w:p w:rsidR="005B4E45" w:rsidRDefault="005B4E45" w:rsidP="00524D9A">
      <w:r>
        <w:t xml:space="preserve">19. </w:t>
      </w:r>
      <w:r w:rsidRPr="00215B48">
        <w:t>Методы решения нелинейных уравнений. Метод хорд</w:t>
      </w:r>
      <w:r>
        <w:t>.</w:t>
      </w:r>
    </w:p>
    <w:p w:rsidR="005B4E45" w:rsidRDefault="005B4E45" w:rsidP="00524D9A">
      <w:r>
        <w:t xml:space="preserve">20. </w:t>
      </w:r>
      <w:r w:rsidRPr="00215B48">
        <w:t>Методы решения нелинейных уравнений. Метод Ньютона</w:t>
      </w:r>
      <w:r>
        <w:t>.</w:t>
      </w:r>
    </w:p>
    <w:p w:rsidR="005B4E45" w:rsidRDefault="005B4E45" w:rsidP="00524D9A">
      <w:r>
        <w:t xml:space="preserve">21. </w:t>
      </w:r>
      <w:r w:rsidRPr="00215B48">
        <w:t>Методы решения нелинейных уравнений. Метод простой итерации</w:t>
      </w:r>
      <w:r>
        <w:t>.</w:t>
      </w:r>
    </w:p>
    <w:p w:rsidR="005B4E45" w:rsidRDefault="005B4E45" w:rsidP="00524D9A">
      <w:r>
        <w:t xml:space="preserve">22. </w:t>
      </w:r>
      <w:r w:rsidRPr="00215B48">
        <w:t>Методы решения систем нелинейных уравнений</w:t>
      </w:r>
      <w:r>
        <w:t>.</w:t>
      </w:r>
    </w:p>
    <w:p w:rsidR="005B4E45" w:rsidRDefault="005B4E45" w:rsidP="00524D9A">
      <w:r>
        <w:t>23.</w:t>
      </w:r>
      <w:r w:rsidRPr="00C02F2B">
        <w:t xml:space="preserve"> </w:t>
      </w:r>
      <w:r w:rsidRPr="00215B48">
        <w:t>Методы решения дифференциальных уравнений. Метод Эйлера</w:t>
      </w:r>
      <w:r>
        <w:t>.</w:t>
      </w:r>
    </w:p>
    <w:p w:rsidR="005B4E45" w:rsidRDefault="005B4E45" w:rsidP="00524D9A">
      <w:r>
        <w:t xml:space="preserve">24. </w:t>
      </w:r>
      <w:r w:rsidRPr="00215B48">
        <w:t>Методы решения дифференциальных уравнений. Модифицированный метод Эйлера</w:t>
      </w:r>
      <w:r>
        <w:t>.</w:t>
      </w:r>
    </w:p>
    <w:p w:rsidR="005B4E45" w:rsidRDefault="005B4E45" w:rsidP="00524D9A">
      <w:r>
        <w:t xml:space="preserve">25. </w:t>
      </w:r>
      <w:r w:rsidRPr="00215B48">
        <w:t>Методы решения дифференциальных уравнений. Метод Рунге-Кутта</w:t>
      </w:r>
      <w:r>
        <w:t>.</w:t>
      </w:r>
    </w:p>
    <w:p w:rsidR="005B4E45" w:rsidRPr="005B6055" w:rsidRDefault="005B4E45" w:rsidP="00524D9A">
      <w:r>
        <w:t xml:space="preserve">26. </w:t>
      </w:r>
      <w:r w:rsidRPr="003A3F05">
        <w:t>Методы решения систем дифференциальных уравнений. Метод Рунге-Кутта</w:t>
      </w:r>
      <w:r>
        <w:t>.</w:t>
      </w:r>
    </w:p>
    <w:p w:rsidR="005B4E45" w:rsidRDefault="005B4E45" w:rsidP="005B6055">
      <w:pPr>
        <w:rPr>
          <w:b/>
          <w:bCs/>
        </w:rPr>
      </w:pPr>
    </w:p>
    <w:p w:rsidR="005B4E45" w:rsidRDefault="005B4E45" w:rsidP="005B6055">
      <w:r w:rsidRPr="00D73879">
        <w:rPr>
          <w:b/>
          <w:bCs/>
        </w:rPr>
        <w:t>Типовые</w:t>
      </w:r>
      <w:r>
        <w:rPr>
          <w:b/>
          <w:bCs/>
        </w:rPr>
        <w:t xml:space="preserve"> тестовые</w:t>
      </w:r>
      <w:r w:rsidRPr="00D73879">
        <w:rPr>
          <w:b/>
          <w:bCs/>
        </w:rPr>
        <w:t xml:space="preserve"> задания</w:t>
      </w:r>
      <w:r w:rsidRPr="00D73879">
        <w:t xml:space="preserve"> для укрепления</w:t>
      </w:r>
      <w:r>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5B4E45" w:rsidRDefault="005B4E45" w:rsidP="003F4747">
      <w:pPr>
        <w:suppressAutoHyphens w:val="0"/>
        <w:ind w:firstLine="0"/>
        <w:rPr>
          <w:b/>
          <w:bCs/>
          <w:lang w:eastAsia="ru-RU"/>
        </w:rPr>
      </w:pPr>
    </w:p>
    <w:p w:rsidR="005B4E45" w:rsidRPr="001B40AD" w:rsidRDefault="005B4E45" w:rsidP="00597C48">
      <w:r w:rsidRPr="00D406E9">
        <w:t xml:space="preserve">1. </w:t>
      </w:r>
      <w:r>
        <w:t>Выберите методы, которые сводят решение задачи к выполнению конечного числа арифметических действий над числами, а результаты - в виде числовых значений</w:t>
      </w:r>
      <w:r w:rsidRPr="001B40AD">
        <w:t>:</w:t>
      </w:r>
    </w:p>
    <w:p w:rsidR="005B4E45" w:rsidRPr="00D406E9" w:rsidRDefault="005B4E45" w:rsidP="00597C48">
      <w:r w:rsidRPr="00D406E9">
        <w:t xml:space="preserve">а) </w:t>
      </w:r>
      <w:r>
        <w:t>графические методы</w:t>
      </w:r>
      <w:r w:rsidRPr="00D406E9">
        <w:t>;</w:t>
      </w:r>
    </w:p>
    <w:p w:rsidR="005B4E45" w:rsidRPr="00D406E9" w:rsidRDefault="005B4E45" w:rsidP="00597C48">
      <w:r w:rsidRPr="00D406E9">
        <w:t xml:space="preserve">б) </w:t>
      </w:r>
      <w:r>
        <w:t>аналитические методы</w:t>
      </w:r>
      <w:r w:rsidRPr="00D406E9">
        <w:t>;</w:t>
      </w:r>
    </w:p>
    <w:p w:rsidR="005B4E45" w:rsidRPr="00D406E9" w:rsidRDefault="005B4E45" w:rsidP="00597C48">
      <w:r w:rsidRPr="00D406E9">
        <w:t xml:space="preserve">в) </w:t>
      </w:r>
      <w:r>
        <w:t>численные методы.</w:t>
      </w:r>
    </w:p>
    <w:p w:rsidR="005B4E45" w:rsidRPr="00D406E9" w:rsidRDefault="005B4E45" w:rsidP="00597C48"/>
    <w:p w:rsidR="005B4E45" w:rsidRPr="00D406E9" w:rsidRDefault="005B4E45" w:rsidP="00597C48">
      <w:r w:rsidRPr="00D406E9">
        <w:t xml:space="preserve">2. </w:t>
      </w:r>
      <w:r w:rsidRPr="001171F4">
        <w:t>Погрешности, связанные с системой счисления</w:t>
      </w:r>
      <w:r w:rsidRPr="00D406E9">
        <w:t>:</w:t>
      </w:r>
    </w:p>
    <w:p w:rsidR="005B4E45" w:rsidRPr="00D406E9" w:rsidRDefault="005B4E45" w:rsidP="00597C48">
      <w:r w:rsidRPr="00D406E9">
        <w:t xml:space="preserve">а) </w:t>
      </w:r>
      <w:r w:rsidRPr="001171F4">
        <w:t>погрешность  округления</w:t>
      </w:r>
      <w:r w:rsidRPr="00D406E9">
        <w:t>;</w:t>
      </w:r>
    </w:p>
    <w:p w:rsidR="005B4E45" w:rsidRPr="00D406E9" w:rsidRDefault="005B4E45" w:rsidP="00597C48">
      <w:r w:rsidRPr="00D406E9">
        <w:t xml:space="preserve">б) </w:t>
      </w:r>
      <w:r w:rsidRPr="001171F4">
        <w:t>погрешность действий</w:t>
      </w:r>
      <w:r w:rsidRPr="00D406E9">
        <w:t>;</w:t>
      </w:r>
    </w:p>
    <w:p w:rsidR="005B4E45" w:rsidRPr="00D406E9" w:rsidRDefault="005B4E45" w:rsidP="00597C48">
      <w:r w:rsidRPr="00D406E9">
        <w:t xml:space="preserve">в) </w:t>
      </w:r>
      <w:r w:rsidRPr="001171F4">
        <w:t>погрешности задач</w:t>
      </w:r>
      <w:r w:rsidRPr="00D406E9">
        <w:t>;</w:t>
      </w:r>
    </w:p>
    <w:p w:rsidR="005B4E45" w:rsidRPr="001171F4" w:rsidRDefault="005B4E45" w:rsidP="00597C48">
      <w:r w:rsidRPr="00D406E9">
        <w:t xml:space="preserve">г) </w:t>
      </w:r>
      <w:r w:rsidRPr="001171F4">
        <w:t>остаточная  погрешность;</w:t>
      </w:r>
    </w:p>
    <w:p w:rsidR="005B4E45" w:rsidRPr="00D406E9" w:rsidRDefault="005B4E45" w:rsidP="00597C48">
      <w:r>
        <w:t xml:space="preserve">д) </w:t>
      </w:r>
      <w:r w:rsidRPr="001171F4">
        <w:t>относительная погрешность</w:t>
      </w:r>
      <w:r w:rsidRPr="00D406E9">
        <w:t>.</w:t>
      </w:r>
    </w:p>
    <w:p w:rsidR="005B4E45" w:rsidRPr="00D406E9" w:rsidRDefault="005B4E45" w:rsidP="00597C48"/>
    <w:p w:rsidR="005B4E45" w:rsidRPr="00D406E9" w:rsidRDefault="005B4E45" w:rsidP="00597C48">
      <w:r w:rsidRPr="00D406E9">
        <w:t xml:space="preserve">3. </w:t>
      </w:r>
      <w:r w:rsidRPr="001171F4">
        <w:t>Методом половинного деления уточнить корень уравнения</w:t>
      </w:r>
      <w:r>
        <w:t xml:space="preserve"> </w:t>
      </w:r>
      <w:r w:rsidRPr="001171F4">
        <w:rPr>
          <w:position w:val="-6"/>
        </w:rPr>
        <w:object w:dxaOrig="1920" w:dyaOrig="320">
          <v:shape id="_x0000_i1028" type="#_x0000_t75" style="width:96pt;height:15.75pt" o:ole="">
            <v:imagedata r:id="rId13" o:title=""/>
          </v:shape>
          <o:OLEObject Type="Embed" ProgID="Equation.3" ShapeID="_x0000_i1028" DrawAspect="Content" ObjectID="_1757415623" r:id="rId14"/>
        </w:object>
      </w:r>
      <w:r w:rsidRPr="00D406E9">
        <w:t xml:space="preserve">: </w:t>
      </w:r>
    </w:p>
    <w:p w:rsidR="005B4E45" w:rsidRPr="00D406E9" w:rsidRDefault="005B4E45" w:rsidP="00597C48">
      <w:r w:rsidRPr="00D406E9">
        <w:t xml:space="preserve">а) </w:t>
      </w:r>
      <w:r w:rsidRPr="001171F4">
        <w:t>1,198+0,0020</w:t>
      </w:r>
      <w:r w:rsidRPr="00D406E9">
        <w:t>;</w:t>
      </w:r>
    </w:p>
    <w:p w:rsidR="005B4E45" w:rsidRPr="00D406E9" w:rsidRDefault="005B4E45" w:rsidP="00597C48">
      <w:r w:rsidRPr="00D406E9">
        <w:t xml:space="preserve">б) </w:t>
      </w:r>
      <w:r w:rsidRPr="001171F4">
        <w:t>1,16+0,02</w:t>
      </w:r>
      <w:r w:rsidRPr="00D406E9">
        <w:t>;</w:t>
      </w:r>
    </w:p>
    <w:p w:rsidR="005B4E45" w:rsidRPr="00D406E9" w:rsidRDefault="005B4E45" w:rsidP="00597C48">
      <w:r w:rsidRPr="00D406E9">
        <w:t xml:space="preserve">в) </w:t>
      </w:r>
      <w:r w:rsidRPr="001171F4">
        <w:t>2+0,1</w:t>
      </w:r>
      <w:r w:rsidRPr="00D406E9">
        <w:t>;</w:t>
      </w:r>
    </w:p>
    <w:p w:rsidR="005B4E45" w:rsidRPr="001171F4" w:rsidRDefault="005B4E45" w:rsidP="00597C48">
      <w:r w:rsidRPr="00D406E9">
        <w:t xml:space="preserve">г) </w:t>
      </w:r>
      <w:r w:rsidRPr="001171F4">
        <w:t>3,98+0,001;</w:t>
      </w:r>
    </w:p>
    <w:p w:rsidR="005B4E45" w:rsidRPr="001171F4" w:rsidRDefault="005B4E45" w:rsidP="00597C48">
      <w:r>
        <w:t xml:space="preserve">д) </w:t>
      </w:r>
      <w:r w:rsidRPr="001171F4">
        <w:t>4,2+0,0001</w:t>
      </w:r>
      <w:r>
        <w:t>.</w:t>
      </w:r>
    </w:p>
    <w:p w:rsidR="005B4E45" w:rsidRPr="00D406E9" w:rsidRDefault="005B4E45" w:rsidP="00597C48"/>
    <w:p w:rsidR="005B4E45" w:rsidRPr="00D406E9" w:rsidRDefault="005B4E45" w:rsidP="00597C48">
      <w:r w:rsidRPr="00D406E9">
        <w:t xml:space="preserve">4. </w:t>
      </w:r>
      <w:r w:rsidRPr="001171F4">
        <w:t>Используя метод хорд найти положительный корень уравнения</w:t>
      </w:r>
      <w:r>
        <w:t xml:space="preserve"> </w:t>
      </w:r>
      <w:r w:rsidRPr="001171F4">
        <w:rPr>
          <w:position w:val="-10"/>
        </w:rPr>
        <w:object w:dxaOrig="2600" w:dyaOrig="360">
          <v:shape id="_x0000_i1029" type="#_x0000_t75" style="width:129pt;height:18pt" o:ole="">
            <v:imagedata r:id="rId15" o:title=""/>
          </v:shape>
          <o:OLEObject Type="Embed" ProgID="Equation.3" ShapeID="_x0000_i1029" DrawAspect="Content" ObjectID="_1757415624" r:id="rId16"/>
        </w:object>
      </w:r>
      <w:r w:rsidRPr="00D406E9">
        <w:t>:</w:t>
      </w:r>
    </w:p>
    <w:p w:rsidR="005B4E45" w:rsidRPr="00D406E9" w:rsidRDefault="005B4E45" w:rsidP="00597C48">
      <w:r w:rsidRPr="00D406E9">
        <w:t>а) к разрушению поверхности образца;</w:t>
      </w:r>
    </w:p>
    <w:p w:rsidR="005B4E45" w:rsidRPr="00D406E9" w:rsidRDefault="005B4E45" w:rsidP="00597C48">
      <w:r w:rsidRPr="00D406E9">
        <w:t>б) к появлению искажений на изображении поверхности;</w:t>
      </w:r>
    </w:p>
    <w:p w:rsidR="005B4E45" w:rsidRPr="00D406E9" w:rsidRDefault="005B4E45" w:rsidP="00597C48">
      <w:r w:rsidRPr="00D406E9">
        <w:t>в) к резкому уменьшению туннельного тока;</w:t>
      </w:r>
    </w:p>
    <w:p w:rsidR="005B4E45" w:rsidRPr="00D406E9" w:rsidRDefault="005B4E45" w:rsidP="00597C48">
      <w:r w:rsidRPr="00D406E9">
        <w:t>г) к разрушению поверхности зонда.</w:t>
      </w:r>
    </w:p>
    <w:p w:rsidR="005B4E45" w:rsidRPr="00D406E9" w:rsidRDefault="005B4E45" w:rsidP="00597C48"/>
    <w:p w:rsidR="005B4E45" w:rsidRPr="00D406E9" w:rsidRDefault="005B4E45" w:rsidP="00597C48">
      <w:r w:rsidRPr="00D406E9">
        <w:t xml:space="preserve">5. </w:t>
      </w:r>
      <w:r w:rsidRPr="00462F86">
        <w:t xml:space="preserve">Вычислить методом Ньютона отрицательный корень уравнения </w:t>
      </w:r>
      <w:r w:rsidRPr="00462F86">
        <w:rPr>
          <w:position w:val="-6"/>
        </w:rPr>
        <w:object w:dxaOrig="2659" w:dyaOrig="320">
          <v:shape id="_x0000_i1030" type="#_x0000_t75" style="width:131.25pt;height:15.75pt" o:ole="">
            <v:imagedata r:id="rId17" o:title=""/>
          </v:shape>
          <o:OLEObject Type="Embed" ProgID="Equation.3" ShapeID="_x0000_i1030" DrawAspect="Content" ObjectID="_1757415625" r:id="rId18"/>
        </w:object>
      </w:r>
      <w:r w:rsidRPr="00D406E9">
        <w:t>:</w:t>
      </w:r>
    </w:p>
    <w:p w:rsidR="005B4E45" w:rsidRPr="00D406E9" w:rsidRDefault="005B4E45" w:rsidP="00597C48">
      <w:r w:rsidRPr="00D406E9">
        <w:lastRenderedPageBreak/>
        <w:t xml:space="preserve">а) </w:t>
      </w:r>
      <w:r w:rsidRPr="00462F86">
        <w:t>−10,261</w:t>
      </w:r>
      <w:r w:rsidRPr="00D406E9">
        <w:t>;</w:t>
      </w:r>
    </w:p>
    <w:p w:rsidR="005B4E45" w:rsidRPr="00D406E9" w:rsidRDefault="005B4E45" w:rsidP="00597C48">
      <w:r w:rsidRPr="00D406E9">
        <w:t xml:space="preserve">б) </w:t>
      </w:r>
      <w:r w:rsidRPr="00462F86">
        <w:t>−10,31</w:t>
      </w:r>
      <w:r w:rsidRPr="00D406E9">
        <w:t>;</w:t>
      </w:r>
    </w:p>
    <w:p w:rsidR="005B4E45" w:rsidRPr="00D406E9" w:rsidRDefault="005B4E45" w:rsidP="00597C48">
      <w:r w:rsidRPr="00D406E9">
        <w:t xml:space="preserve">в) </w:t>
      </w:r>
      <w:r w:rsidRPr="00F00E60">
        <w:t>−5,6</w:t>
      </w:r>
      <w:r w:rsidRPr="00D406E9">
        <w:t>;</w:t>
      </w:r>
    </w:p>
    <w:p w:rsidR="005B4E45" w:rsidRPr="003759CC" w:rsidRDefault="005B4E45" w:rsidP="00597C48">
      <w:r w:rsidRPr="00D406E9">
        <w:t xml:space="preserve">г) </w:t>
      </w:r>
      <w:r w:rsidRPr="00F00E60">
        <w:t>−3,2</w:t>
      </w:r>
      <w:r w:rsidRPr="003759CC">
        <w:t>;</w:t>
      </w:r>
    </w:p>
    <w:p w:rsidR="005B4E45" w:rsidRPr="00D406E9" w:rsidRDefault="005B4E45" w:rsidP="00597C48">
      <w:r>
        <w:t xml:space="preserve">д) </w:t>
      </w:r>
      <w:r w:rsidRPr="00F00E60">
        <w:t>−0,44</w:t>
      </w:r>
      <w:r w:rsidRPr="00D406E9">
        <w:t>.</w:t>
      </w:r>
    </w:p>
    <w:p w:rsidR="005B4E45" w:rsidRPr="00D406E9" w:rsidRDefault="005B4E45" w:rsidP="00597C48"/>
    <w:p w:rsidR="005B4E45" w:rsidRPr="00D406E9" w:rsidRDefault="005B4E45" w:rsidP="00597C48">
      <w:r w:rsidRPr="00D406E9">
        <w:t xml:space="preserve">6. </w:t>
      </w:r>
      <w:r w:rsidRPr="003759CC">
        <w:t>Найти действительные корни уравнения х-sinх=0,25</w:t>
      </w:r>
      <w:r w:rsidRPr="00D406E9">
        <w:t>?</w:t>
      </w:r>
    </w:p>
    <w:p w:rsidR="005B4E45" w:rsidRPr="00D406E9" w:rsidRDefault="005B4E45" w:rsidP="00597C48">
      <w:r w:rsidRPr="00D406E9">
        <w:t xml:space="preserve">а) </w:t>
      </w:r>
      <w:r w:rsidRPr="003759CC">
        <w:t>1,17</w:t>
      </w:r>
      <w:r w:rsidRPr="00D406E9">
        <w:t>;</w:t>
      </w:r>
    </w:p>
    <w:p w:rsidR="005B4E45" w:rsidRPr="00D406E9" w:rsidRDefault="005B4E45" w:rsidP="00597C48">
      <w:r w:rsidRPr="00D406E9">
        <w:t xml:space="preserve">б) </w:t>
      </w:r>
      <w:r w:rsidRPr="003759CC">
        <w:t>1,23</w:t>
      </w:r>
      <w:r w:rsidRPr="00D406E9">
        <w:t>;</w:t>
      </w:r>
    </w:p>
    <w:p w:rsidR="005B4E45" w:rsidRPr="00D406E9" w:rsidRDefault="005B4E45" w:rsidP="00597C48">
      <w:r w:rsidRPr="00D406E9">
        <w:t xml:space="preserve">в) </w:t>
      </w:r>
      <w:r w:rsidRPr="003759CC">
        <w:t>2,45</w:t>
      </w:r>
      <w:r w:rsidRPr="00D406E9">
        <w:t>;</w:t>
      </w:r>
    </w:p>
    <w:p w:rsidR="005B4E45" w:rsidRPr="00D406E9" w:rsidRDefault="005B4E45" w:rsidP="00597C48">
      <w:r w:rsidRPr="00D406E9">
        <w:t xml:space="preserve">г) </w:t>
      </w:r>
      <w:r w:rsidRPr="003759CC">
        <w:t>4,8</w:t>
      </w:r>
      <w:r w:rsidRPr="00D406E9">
        <w:t>.</w:t>
      </w:r>
    </w:p>
    <w:p w:rsidR="005B4E45" w:rsidRPr="00D406E9" w:rsidRDefault="005B4E45" w:rsidP="00597C48"/>
    <w:p w:rsidR="005B4E45" w:rsidRPr="00AD14BC" w:rsidRDefault="005B4E45" w:rsidP="00597C48">
      <w:r w:rsidRPr="00D406E9">
        <w:t xml:space="preserve">7. </w:t>
      </w:r>
      <w:r w:rsidRPr="00AD14BC">
        <w:t>Определить число положительных и число отрицательных корней уравнения</w:t>
      </w:r>
      <w:r>
        <w:t xml:space="preserve"> </w:t>
      </w:r>
      <w:r w:rsidRPr="001171F4">
        <w:rPr>
          <w:position w:val="-6"/>
        </w:rPr>
        <w:object w:dxaOrig="1460" w:dyaOrig="320">
          <v:shape id="_x0000_i1031" type="#_x0000_t75" style="width:1in;height:15.75pt" o:ole="">
            <v:imagedata r:id="rId19" o:title=""/>
          </v:shape>
          <o:OLEObject Type="Embed" ProgID="Equation.3" ShapeID="_x0000_i1031" DrawAspect="Content" ObjectID="_1757415626" r:id="rId20"/>
        </w:object>
      </w:r>
      <w:r w:rsidRPr="00AD14BC">
        <w:t>:</w:t>
      </w:r>
    </w:p>
    <w:p w:rsidR="005B4E45" w:rsidRPr="00D406E9" w:rsidRDefault="005B4E45" w:rsidP="00597C48">
      <w:r w:rsidRPr="00D406E9">
        <w:t xml:space="preserve">а) </w:t>
      </w:r>
      <w:r w:rsidRPr="00AD14BC">
        <w:t>2 и 0</w:t>
      </w:r>
      <w:r w:rsidRPr="00D406E9">
        <w:t>;</w:t>
      </w:r>
    </w:p>
    <w:p w:rsidR="005B4E45" w:rsidRPr="00D406E9" w:rsidRDefault="005B4E45" w:rsidP="00597C48">
      <w:r w:rsidRPr="00D406E9">
        <w:t xml:space="preserve">б) </w:t>
      </w:r>
      <w:r w:rsidRPr="00AD14BC">
        <w:t>3 и 2</w:t>
      </w:r>
      <w:r w:rsidRPr="00D406E9">
        <w:t>;</w:t>
      </w:r>
    </w:p>
    <w:p w:rsidR="005B4E45" w:rsidRPr="00D406E9" w:rsidRDefault="005B4E45" w:rsidP="00597C48">
      <w:r w:rsidRPr="00D406E9">
        <w:t xml:space="preserve">в) </w:t>
      </w:r>
      <w:r w:rsidRPr="00AD14BC">
        <w:t>0 и 4</w:t>
      </w:r>
      <w:r w:rsidRPr="00D406E9">
        <w:t>;</w:t>
      </w:r>
    </w:p>
    <w:p w:rsidR="005B4E45" w:rsidRPr="00AD14BC" w:rsidRDefault="005B4E45" w:rsidP="00597C48">
      <w:r w:rsidRPr="00D406E9">
        <w:t xml:space="preserve">г) </w:t>
      </w:r>
      <w:r w:rsidRPr="00AD14BC">
        <w:t>0 и 1;</w:t>
      </w:r>
    </w:p>
    <w:p w:rsidR="005B4E45" w:rsidRPr="00D406E9" w:rsidRDefault="005B4E45" w:rsidP="00597C48">
      <w:r>
        <w:t xml:space="preserve">д) </w:t>
      </w:r>
      <w:r w:rsidRPr="00AD14BC">
        <w:t>0 и 4</w:t>
      </w:r>
      <w:r w:rsidRPr="00D406E9">
        <w:t>.</w:t>
      </w:r>
    </w:p>
    <w:p w:rsidR="005B4E45" w:rsidRPr="00D406E9" w:rsidRDefault="005B4E45" w:rsidP="00597C48"/>
    <w:p w:rsidR="005B4E45" w:rsidRPr="00D406E9" w:rsidRDefault="005B4E45" w:rsidP="00597C48">
      <w:r w:rsidRPr="00D406E9">
        <w:t xml:space="preserve">8. </w:t>
      </w:r>
      <w:r w:rsidRPr="00AD14BC">
        <w:t>Метод, представляющий собой конечные алгоритмы для вычисления корней системы</w:t>
      </w:r>
      <w:r w:rsidRPr="00D406E9">
        <w:t>:</w:t>
      </w:r>
    </w:p>
    <w:p w:rsidR="005B4E45" w:rsidRPr="00D406E9" w:rsidRDefault="005B4E45" w:rsidP="00597C48">
      <w:r w:rsidRPr="00D406E9">
        <w:t xml:space="preserve">а) </w:t>
      </w:r>
      <w:r w:rsidRPr="00AD14BC">
        <w:t>точный метод</w:t>
      </w:r>
      <w:r w:rsidRPr="00D406E9">
        <w:t>;</w:t>
      </w:r>
    </w:p>
    <w:p w:rsidR="005B4E45" w:rsidRPr="00D406E9" w:rsidRDefault="005B4E45" w:rsidP="00597C48">
      <w:r w:rsidRPr="00D406E9">
        <w:t xml:space="preserve">б) </w:t>
      </w:r>
      <w:r w:rsidRPr="00AD14BC">
        <w:t>метод релаксации</w:t>
      </w:r>
      <w:r w:rsidRPr="00D406E9">
        <w:t>;</w:t>
      </w:r>
    </w:p>
    <w:p w:rsidR="005B4E45" w:rsidRPr="00D406E9" w:rsidRDefault="005B4E45" w:rsidP="00597C48">
      <w:r w:rsidRPr="00D406E9">
        <w:t xml:space="preserve">в) </w:t>
      </w:r>
      <w:r w:rsidRPr="00AD14BC">
        <w:t>метод итерации</w:t>
      </w:r>
      <w:r w:rsidRPr="00D406E9">
        <w:t>;</w:t>
      </w:r>
    </w:p>
    <w:p w:rsidR="005B4E45" w:rsidRPr="00AD14BC" w:rsidRDefault="005B4E45" w:rsidP="00597C48">
      <w:r w:rsidRPr="00D406E9">
        <w:t xml:space="preserve">г) </w:t>
      </w:r>
      <w:r w:rsidRPr="00AD14BC">
        <w:t>приближенный метод;</w:t>
      </w:r>
    </w:p>
    <w:p w:rsidR="005B4E45" w:rsidRPr="00D406E9" w:rsidRDefault="005B4E45" w:rsidP="00597C48">
      <w:r>
        <w:t xml:space="preserve">д) </w:t>
      </w:r>
      <w:r w:rsidRPr="00AD14BC">
        <w:t>относительный метод</w:t>
      </w:r>
      <w:r w:rsidRPr="00D406E9">
        <w:t>.</w:t>
      </w:r>
    </w:p>
    <w:p w:rsidR="005B4E45" w:rsidRPr="00D406E9" w:rsidRDefault="005B4E45" w:rsidP="00597C48"/>
    <w:p w:rsidR="005B4E45" w:rsidRPr="00D406E9" w:rsidRDefault="005B4E45" w:rsidP="00597C48">
      <w:r w:rsidRPr="00D406E9">
        <w:rPr>
          <w:lang w:eastAsia="ru-RU"/>
        </w:rPr>
        <w:t>9.</w:t>
      </w:r>
      <w:r w:rsidRPr="00D406E9">
        <w:t xml:space="preserve"> </w:t>
      </w:r>
      <w:r w:rsidRPr="00AD14BC">
        <w:t>Метод позволяющий получить корни системы с заданной точностью путем сходящихся бесконечных процессов</w:t>
      </w:r>
      <w:r>
        <w:t>.</w:t>
      </w:r>
    </w:p>
    <w:p w:rsidR="005B4E45" w:rsidRPr="00D406E9" w:rsidRDefault="005B4E45" w:rsidP="00597C48">
      <w:pPr>
        <w:rPr>
          <w:lang w:eastAsia="ru-RU"/>
        </w:rPr>
      </w:pPr>
      <w:r>
        <w:rPr>
          <w:lang w:eastAsia="ru-RU"/>
        </w:rPr>
        <w:t xml:space="preserve">а) </w:t>
      </w:r>
      <w:r w:rsidRPr="00AD14BC">
        <w:rPr>
          <w:lang w:eastAsia="ru-RU"/>
        </w:rPr>
        <w:t>итерационный метод</w:t>
      </w:r>
      <w:r w:rsidRPr="00D406E9">
        <w:rPr>
          <w:lang w:eastAsia="ru-RU"/>
        </w:rPr>
        <w:t>;</w:t>
      </w:r>
    </w:p>
    <w:p w:rsidR="005B4E45" w:rsidRPr="00D406E9" w:rsidRDefault="005B4E45" w:rsidP="00597C48">
      <w:pPr>
        <w:rPr>
          <w:lang w:eastAsia="ru-RU"/>
        </w:rPr>
      </w:pPr>
      <w:r>
        <w:rPr>
          <w:lang w:eastAsia="ru-RU"/>
        </w:rPr>
        <w:t xml:space="preserve">б) </w:t>
      </w:r>
      <w:r w:rsidRPr="00AD14BC">
        <w:rPr>
          <w:lang w:eastAsia="ru-RU"/>
        </w:rPr>
        <w:t>точный метод</w:t>
      </w:r>
      <w:r w:rsidRPr="00D406E9">
        <w:rPr>
          <w:lang w:eastAsia="ru-RU"/>
        </w:rPr>
        <w:t>;</w:t>
      </w:r>
    </w:p>
    <w:p w:rsidR="005B4E45" w:rsidRPr="00D406E9" w:rsidRDefault="005B4E45" w:rsidP="00597C48">
      <w:pPr>
        <w:rPr>
          <w:lang w:eastAsia="ru-RU"/>
        </w:rPr>
      </w:pPr>
      <w:r>
        <w:rPr>
          <w:lang w:eastAsia="ru-RU"/>
        </w:rPr>
        <w:t xml:space="preserve">в) </w:t>
      </w:r>
      <w:r w:rsidRPr="00AD14BC">
        <w:rPr>
          <w:lang w:eastAsia="ru-RU"/>
        </w:rPr>
        <w:t>приближенный метод</w:t>
      </w:r>
      <w:r w:rsidRPr="00D406E9">
        <w:rPr>
          <w:lang w:eastAsia="ru-RU"/>
        </w:rPr>
        <w:t>;</w:t>
      </w:r>
    </w:p>
    <w:p w:rsidR="005B4E45" w:rsidRPr="00AD14BC" w:rsidRDefault="005B4E45" w:rsidP="00597C48">
      <w:pPr>
        <w:rPr>
          <w:lang w:eastAsia="ru-RU"/>
        </w:rPr>
      </w:pPr>
      <w:r w:rsidRPr="00D406E9">
        <w:rPr>
          <w:lang w:eastAsia="ru-RU"/>
        </w:rPr>
        <w:t xml:space="preserve">г) </w:t>
      </w:r>
      <w:r w:rsidRPr="00AD14BC">
        <w:rPr>
          <w:lang w:eastAsia="ru-RU"/>
        </w:rPr>
        <w:t>относительный метод;</w:t>
      </w:r>
    </w:p>
    <w:p w:rsidR="005B4E45" w:rsidRPr="00245445" w:rsidRDefault="005B4E45" w:rsidP="00597C48">
      <w:pPr>
        <w:rPr>
          <w:lang w:eastAsia="ru-RU"/>
        </w:rPr>
      </w:pPr>
      <w:r>
        <w:rPr>
          <w:lang w:eastAsia="ru-RU"/>
        </w:rPr>
        <w:t xml:space="preserve">д) </w:t>
      </w:r>
      <w:r w:rsidRPr="00AD14BC">
        <w:rPr>
          <w:lang w:eastAsia="ru-RU"/>
        </w:rPr>
        <w:t>метод Зейделя</w:t>
      </w:r>
      <w:r w:rsidRPr="00D406E9">
        <w:rPr>
          <w:lang w:eastAsia="ru-RU"/>
        </w:rPr>
        <w:t>.</w:t>
      </w:r>
    </w:p>
    <w:p w:rsidR="005B4E45" w:rsidRPr="00245445" w:rsidRDefault="005B4E45" w:rsidP="00597C48">
      <w:pPr>
        <w:rPr>
          <w:lang w:eastAsia="ru-RU"/>
        </w:rPr>
      </w:pPr>
    </w:p>
    <w:p w:rsidR="005B4E45" w:rsidRPr="00AD14BC" w:rsidRDefault="005B4E45" w:rsidP="00597C48">
      <w:pPr>
        <w:rPr>
          <w:lang w:eastAsia="ru-RU"/>
        </w:rPr>
      </w:pPr>
      <w:r w:rsidRPr="00AD14BC">
        <w:rPr>
          <w:lang w:eastAsia="ru-RU"/>
        </w:rPr>
        <w:t>10. Укажите рекуррентную формулу метода простой итерации:</w:t>
      </w:r>
    </w:p>
    <w:p w:rsidR="005B4E45" w:rsidRPr="00AD14BC" w:rsidRDefault="005B4E45" w:rsidP="00AD14BC">
      <w:pPr>
        <w:rPr>
          <w:lang w:eastAsia="ru-RU"/>
        </w:rPr>
      </w:pPr>
      <w:r>
        <w:rPr>
          <w:lang w:eastAsia="ru-RU"/>
        </w:rPr>
        <w:t>а</w:t>
      </w:r>
      <w:r w:rsidRPr="00AD14BC">
        <w:rPr>
          <w:lang w:eastAsia="ru-RU"/>
        </w:rPr>
        <w:t xml:space="preserve">) </w:t>
      </w:r>
      <w:r w:rsidRPr="00AD14BC">
        <w:rPr>
          <w:position w:val="-12"/>
          <w:lang w:eastAsia="ru-RU"/>
        </w:rPr>
        <w:object w:dxaOrig="1219" w:dyaOrig="360">
          <v:shape id="_x0000_i1032" type="#_x0000_t75" style="width:60.75pt;height:18pt" o:ole="">
            <v:imagedata r:id="rId21" o:title=""/>
          </v:shape>
          <o:OLEObject Type="Embed" ProgID="Equation.3" ShapeID="_x0000_i1032" DrawAspect="Content" ObjectID="_1757415627" r:id="rId22"/>
        </w:object>
      </w:r>
      <w:r w:rsidRPr="00AD14BC">
        <w:rPr>
          <w:lang w:eastAsia="ru-RU"/>
        </w:rPr>
        <w:t>;</w:t>
      </w:r>
    </w:p>
    <w:p w:rsidR="005B4E45" w:rsidRPr="00AD14BC" w:rsidRDefault="005B4E45" w:rsidP="00AD14BC">
      <w:pPr>
        <w:rPr>
          <w:lang w:eastAsia="ru-RU"/>
        </w:rPr>
      </w:pPr>
      <w:r>
        <w:rPr>
          <w:lang w:eastAsia="ru-RU"/>
        </w:rPr>
        <w:t>б</w:t>
      </w:r>
      <w:r w:rsidRPr="00AD14BC">
        <w:rPr>
          <w:lang w:eastAsia="ru-RU"/>
        </w:rPr>
        <w:t>) х=C;</w:t>
      </w:r>
    </w:p>
    <w:p w:rsidR="005B4E45" w:rsidRPr="00AD14BC" w:rsidRDefault="005B4E45" w:rsidP="00AD14BC">
      <w:pPr>
        <w:rPr>
          <w:lang w:eastAsia="ru-RU"/>
        </w:rPr>
      </w:pPr>
      <w:r>
        <w:rPr>
          <w:lang w:eastAsia="ru-RU"/>
        </w:rPr>
        <w:t>в</w:t>
      </w:r>
      <w:r w:rsidRPr="00AD14BC">
        <w:rPr>
          <w:lang w:eastAsia="ru-RU"/>
        </w:rPr>
        <w:t xml:space="preserve">) </w:t>
      </w:r>
      <w:r w:rsidRPr="00AD14BC">
        <w:rPr>
          <w:position w:val="-12"/>
          <w:lang w:eastAsia="ru-RU"/>
        </w:rPr>
        <w:object w:dxaOrig="2000" w:dyaOrig="360">
          <v:shape id="_x0000_i1033" type="#_x0000_t75" style="width:99pt;height:18pt" o:ole="">
            <v:imagedata r:id="rId23" o:title=""/>
          </v:shape>
          <o:OLEObject Type="Embed" ProgID="Equation.3" ShapeID="_x0000_i1033" DrawAspect="Content" ObjectID="_1757415628" r:id="rId24"/>
        </w:object>
      </w:r>
      <w:r w:rsidRPr="00AD14BC">
        <w:rPr>
          <w:lang w:eastAsia="ru-RU"/>
        </w:rPr>
        <w:t>;</w:t>
      </w:r>
    </w:p>
    <w:p w:rsidR="005B4E45" w:rsidRDefault="005B4E45" w:rsidP="00AD14BC">
      <w:pPr>
        <w:rPr>
          <w:lang w:eastAsia="ru-RU"/>
        </w:rPr>
      </w:pPr>
      <w:r>
        <w:rPr>
          <w:lang w:eastAsia="ru-RU"/>
        </w:rPr>
        <w:t>г</w:t>
      </w:r>
      <w:r w:rsidRPr="00AD14BC">
        <w:rPr>
          <w:lang w:eastAsia="ru-RU"/>
        </w:rPr>
        <w:t xml:space="preserve">) </w:t>
      </w:r>
      <w:r w:rsidRPr="00AD14BC">
        <w:rPr>
          <w:position w:val="-12"/>
          <w:lang w:eastAsia="ru-RU"/>
        </w:rPr>
        <w:object w:dxaOrig="2000" w:dyaOrig="360">
          <v:shape id="_x0000_i1034" type="#_x0000_t75" style="width:99pt;height:18pt" o:ole="">
            <v:imagedata r:id="rId25" o:title=""/>
          </v:shape>
          <o:OLEObject Type="Embed" ProgID="Equation.3" ShapeID="_x0000_i1034" DrawAspect="Content" ObjectID="_1757415629" r:id="rId26"/>
        </w:object>
      </w:r>
      <w:r>
        <w:rPr>
          <w:lang w:eastAsia="ru-RU"/>
        </w:rPr>
        <w:t>.</w:t>
      </w:r>
    </w:p>
    <w:p w:rsidR="005B4E45" w:rsidRDefault="005B4E45" w:rsidP="00AD14BC">
      <w:pPr>
        <w:rPr>
          <w:lang w:eastAsia="ru-RU"/>
        </w:rPr>
      </w:pPr>
    </w:p>
    <w:p w:rsidR="005B4E45" w:rsidRDefault="005B4E45" w:rsidP="00AD14BC">
      <w:pPr>
        <w:rPr>
          <w:lang w:eastAsia="ru-RU"/>
        </w:rPr>
      </w:pPr>
      <w:r>
        <w:rPr>
          <w:lang w:eastAsia="ru-RU"/>
        </w:rPr>
        <w:t xml:space="preserve">11. </w:t>
      </w:r>
      <w:r w:rsidRPr="00AD14BC">
        <w:rPr>
          <w:lang w:eastAsia="ru-RU"/>
        </w:rPr>
        <w:t xml:space="preserve">Методом хорд уточнить корень уравнения </w:t>
      </w:r>
      <w:r w:rsidRPr="001171F4">
        <w:rPr>
          <w:position w:val="-6"/>
        </w:rPr>
        <w:object w:dxaOrig="1480" w:dyaOrig="320">
          <v:shape id="_x0000_i1035" type="#_x0000_t75" style="width:73.5pt;height:15.75pt" o:ole="">
            <v:imagedata r:id="rId27" o:title=""/>
          </v:shape>
          <o:OLEObject Type="Embed" ProgID="Equation.3" ShapeID="_x0000_i1035" DrawAspect="Content" ObjectID="_1757415630" r:id="rId28"/>
        </w:object>
      </w:r>
      <w:r w:rsidRPr="00AD14BC">
        <w:rPr>
          <w:lang w:eastAsia="ru-RU"/>
        </w:rPr>
        <w:t>, ξ[1;2]; ε=10</w:t>
      </w:r>
      <w:r w:rsidRPr="00B17B9D">
        <w:rPr>
          <w:vertAlign w:val="superscript"/>
          <w:lang w:eastAsia="ru-RU"/>
        </w:rPr>
        <w:t>-3</w:t>
      </w:r>
    </w:p>
    <w:p w:rsidR="005B4E45" w:rsidRPr="00AD14BC" w:rsidRDefault="005B4E45" w:rsidP="00AD14BC">
      <w:pPr>
        <w:rPr>
          <w:lang w:eastAsia="ru-RU"/>
        </w:rPr>
      </w:pPr>
      <w:r>
        <w:rPr>
          <w:lang w:eastAsia="ru-RU"/>
        </w:rPr>
        <w:t>а</w:t>
      </w:r>
      <w:r w:rsidRPr="00AD14BC">
        <w:rPr>
          <w:lang w:eastAsia="ru-RU"/>
        </w:rPr>
        <w:t>) ξ=1.8933±0.0001</w:t>
      </w:r>
    </w:p>
    <w:p w:rsidR="005B4E45" w:rsidRPr="00AD14BC" w:rsidRDefault="005B4E45" w:rsidP="00AD14BC">
      <w:pPr>
        <w:rPr>
          <w:lang w:eastAsia="ru-RU"/>
        </w:rPr>
      </w:pPr>
      <w:r>
        <w:rPr>
          <w:lang w:eastAsia="ru-RU"/>
        </w:rPr>
        <w:t>б</w:t>
      </w:r>
      <w:r w:rsidRPr="00AD14BC">
        <w:rPr>
          <w:lang w:eastAsia="ru-RU"/>
        </w:rPr>
        <w:t>) ξ=0.0001±1</w:t>
      </w:r>
    </w:p>
    <w:p w:rsidR="005B4E45" w:rsidRPr="00AD14BC" w:rsidRDefault="005B4E45" w:rsidP="00AD14BC">
      <w:pPr>
        <w:rPr>
          <w:lang w:eastAsia="ru-RU"/>
        </w:rPr>
      </w:pPr>
      <w:r>
        <w:rPr>
          <w:lang w:eastAsia="ru-RU"/>
        </w:rPr>
        <w:t>в</w:t>
      </w:r>
      <w:r w:rsidRPr="00AD14BC">
        <w:rPr>
          <w:lang w:eastAsia="ru-RU"/>
        </w:rPr>
        <w:t>) ξ=0.0033±0.0001</w:t>
      </w:r>
    </w:p>
    <w:p w:rsidR="005B4E45" w:rsidRPr="00AD14BC" w:rsidRDefault="005B4E45" w:rsidP="00AD14BC">
      <w:pPr>
        <w:rPr>
          <w:lang w:eastAsia="ru-RU"/>
        </w:rPr>
      </w:pPr>
      <w:r>
        <w:rPr>
          <w:lang w:eastAsia="ru-RU"/>
        </w:rPr>
        <w:t>г</w:t>
      </w:r>
      <w:r w:rsidRPr="00AD14BC">
        <w:rPr>
          <w:lang w:eastAsia="ru-RU"/>
        </w:rPr>
        <w:t>) ξ=±1</w:t>
      </w:r>
    </w:p>
    <w:p w:rsidR="005B4E45" w:rsidRPr="00AD14BC" w:rsidRDefault="005B4E45" w:rsidP="00AD14BC">
      <w:pPr>
        <w:rPr>
          <w:lang w:eastAsia="ru-RU"/>
        </w:rPr>
      </w:pPr>
      <w:r>
        <w:rPr>
          <w:lang w:eastAsia="ru-RU"/>
        </w:rPr>
        <w:t>д</w:t>
      </w:r>
      <w:r w:rsidRPr="00AD14BC">
        <w:rPr>
          <w:lang w:eastAsia="ru-RU"/>
        </w:rPr>
        <w:t>) ξ=±3.3</w:t>
      </w:r>
    </w:p>
    <w:p w:rsidR="005B4E45" w:rsidRPr="00D406E9" w:rsidRDefault="005B4E45" w:rsidP="00597C48"/>
    <w:p w:rsidR="005B4E45" w:rsidRPr="00AD14BC" w:rsidRDefault="005B4E45" w:rsidP="00597C48">
      <w:r w:rsidRPr="00D406E9">
        <w:t>1</w:t>
      </w:r>
      <w:r>
        <w:t>2</w:t>
      </w:r>
      <w:r w:rsidRPr="00D406E9">
        <w:t xml:space="preserve">. </w:t>
      </w:r>
      <w:r w:rsidRPr="00AD14BC">
        <w:t>Этот метод является наиболее распространенным приемом решения систем линейных уравнений, алгоритм последовательного исключения неизвестных:</w:t>
      </w:r>
    </w:p>
    <w:p w:rsidR="005B4E45" w:rsidRPr="00D406E9" w:rsidRDefault="005B4E45" w:rsidP="00597C48">
      <w:pPr>
        <w:tabs>
          <w:tab w:val="left" w:pos="709"/>
        </w:tabs>
      </w:pPr>
      <w:r w:rsidRPr="00D406E9">
        <w:t xml:space="preserve">а) </w:t>
      </w:r>
      <w:r w:rsidRPr="00AD14BC">
        <w:t>метод Гаусса</w:t>
      </w:r>
      <w:r w:rsidRPr="00D406E9">
        <w:t>;</w:t>
      </w:r>
    </w:p>
    <w:p w:rsidR="005B4E45" w:rsidRPr="00D406E9" w:rsidRDefault="005B4E45" w:rsidP="00597C48">
      <w:pPr>
        <w:tabs>
          <w:tab w:val="left" w:pos="709"/>
        </w:tabs>
      </w:pPr>
      <w:r w:rsidRPr="00D406E9">
        <w:lastRenderedPageBreak/>
        <w:t xml:space="preserve">б) </w:t>
      </w:r>
      <w:r w:rsidRPr="00AD14BC">
        <w:t>метод Крамера</w:t>
      </w:r>
      <w:r w:rsidRPr="00D406E9">
        <w:t>;</w:t>
      </w:r>
    </w:p>
    <w:p w:rsidR="005B4E45" w:rsidRPr="00D406E9" w:rsidRDefault="005B4E45" w:rsidP="00597C48">
      <w:pPr>
        <w:tabs>
          <w:tab w:val="left" w:pos="709"/>
        </w:tabs>
      </w:pPr>
      <w:r w:rsidRPr="00D406E9">
        <w:t xml:space="preserve">в) </w:t>
      </w:r>
      <w:r w:rsidRPr="00AD14BC">
        <w:t>метод обратный матриц</w:t>
      </w:r>
      <w:r w:rsidRPr="00D406E9">
        <w:t>;</w:t>
      </w:r>
    </w:p>
    <w:p w:rsidR="005B4E45" w:rsidRPr="00B17B9D" w:rsidRDefault="005B4E45" w:rsidP="00AD14BC">
      <w:pPr>
        <w:tabs>
          <w:tab w:val="left" w:pos="709"/>
        </w:tabs>
      </w:pPr>
      <w:r w:rsidRPr="00D406E9">
        <w:t xml:space="preserve">г) </w:t>
      </w:r>
      <w:r w:rsidRPr="00AD14BC">
        <w:t>аналитический метод</w:t>
      </w:r>
      <w:r w:rsidRPr="00B17B9D">
        <w:t>.</w:t>
      </w:r>
    </w:p>
    <w:p w:rsidR="005B4E45" w:rsidRPr="00B17B9D" w:rsidRDefault="005B4E45" w:rsidP="00AD14BC">
      <w:pPr>
        <w:tabs>
          <w:tab w:val="left" w:pos="709"/>
        </w:tabs>
      </w:pPr>
    </w:p>
    <w:p w:rsidR="005B4E45" w:rsidRPr="00D406E9" w:rsidRDefault="005B4E45" w:rsidP="00597C48">
      <w:r w:rsidRPr="00D406E9">
        <w:t xml:space="preserve">11. </w:t>
      </w:r>
      <w:r w:rsidRPr="00245445">
        <w:t>Этап метода Гаусса, состоящий в последовательном нахождении значений неизвестных</w:t>
      </w:r>
      <w:r>
        <w:rPr>
          <w:b/>
          <w:bCs/>
        </w:rPr>
        <w:t>:</w:t>
      </w:r>
    </w:p>
    <w:p w:rsidR="005B4E45" w:rsidRPr="00D406E9" w:rsidRDefault="005B4E45" w:rsidP="00597C48">
      <w:pPr>
        <w:tabs>
          <w:tab w:val="left" w:pos="851"/>
        </w:tabs>
      </w:pPr>
      <w:r w:rsidRPr="00D406E9">
        <w:t xml:space="preserve">а) </w:t>
      </w:r>
      <w:r w:rsidRPr="00245445">
        <w:t>прямой ход</w:t>
      </w:r>
      <w:r w:rsidRPr="00D406E9">
        <w:t>;</w:t>
      </w:r>
    </w:p>
    <w:p w:rsidR="005B4E45" w:rsidRPr="00D406E9" w:rsidRDefault="005B4E45" w:rsidP="00597C48">
      <w:pPr>
        <w:tabs>
          <w:tab w:val="left" w:pos="851"/>
        </w:tabs>
      </w:pPr>
      <w:r w:rsidRPr="00D406E9">
        <w:t xml:space="preserve">б) </w:t>
      </w:r>
      <w:r w:rsidRPr="00245445">
        <w:t>обратный ход</w:t>
      </w:r>
      <w:r w:rsidRPr="00D406E9">
        <w:t>.</w:t>
      </w:r>
    </w:p>
    <w:p w:rsidR="005B4E45" w:rsidRPr="00D406E9" w:rsidRDefault="005B4E45" w:rsidP="00597C48"/>
    <w:p w:rsidR="005B4E45" w:rsidRPr="00D406E9" w:rsidRDefault="005B4E45" w:rsidP="00597C48">
      <w:r w:rsidRPr="00D406E9">
        <w:t xml:space="preserve">12. </w:t>
      </w:r>
      <w:r w:rsidRPr="00245445">
        <w:t>Операция вычисления значения функции f(x) между узлами, называется</w:t>
      </w:r>
      <w:r w:rsidRPr="00D406E9">
        <w:t xml:space="preserve">: </w:t>
      </w:r>
    </w:p>
    <w:p w:rsidR="005B4E45" w:rsidRPr="00245445" w:rsidRDefault="005B4E45" w:rsidP="00245445">
      <w:r>
        <w:t>а</w:t>
      </w:r>
      <w:r w:rsidRPr="00245445">
        <w:t>) интерполированием функции;</w:t>
      </w:r>
    </w:p>
    <w:p w:rsidR="005B4E45" w:rsidRPr="00245445" w:rsidRDefault="005B4E45" w:rsidP="00245445">
      <w:r>
        <w:t>б</w:t>
      </w:r>
      <w:r w:rsidRPr="00245445">
        <w:t>) экстраполированием функции.</w:t>
      </w:r>
    </w:p>
    <w:p w:rsidR="005B4E45" w:rsidRPr="00D406E9" w:rsidRDefault="005B4E45" w:rsidP="00597C48"/>
    <w:p w:rsidR="005B4E45" w:rsidRPr="00D406E9" w:rsidRDefault="005B4E45" w:rsidP="00597C48">
      <w:r w:rsidRPr="00D406E9">
        <w:t xml:space="preserve">13. </w:t>
      </w:r>
      <w:r w:rsidRPr="00245445">
        <w:t>Формула, которая применяется для интерполирования вблизи конца таблицы значений функции (около xn ) при равностоящих узлах интерполирования:</w:t>
      </w:r>
    </w:p>
    <w:p w:rsidR="005B4E45" w:rsidRPr="00245445" w:rsidRDefault="005B4E45" w:rsidP="00245445">
      <w:r w:rsidRPr="00245445">
        <w:t>а) первая интерполяционная формула Ньютона;</w:t>
      </w:r>
    </w:p>
    <w:p w:rsidR="005B4E45" w:rsidRPr="00245445" w:rsidRDefault="005B4E45" w:rsidP="00245445">
      <w:r w:rsidRPr="00245445">
        <w:t>б) вторая интерполяционная формула Ньютона;</w:t>
      </w:r>
    </w:p>
    <w:p w:rsidR="005B4E45" w:rsidRPr="00245445" w:rsidRDefault="005B4E45" w:rsidP="00245445">
      <w:r w:rsidRPr="00245445">
        <w:t>в) интерполяционный полином Лагранжа.</w:t>
      </w:r>
    </w:p>
    <w:p w:rsidR="005B4E45" w:rsidRPr="00245445" w:rsidRDefault="005B4E45" w:rsidP="00245445"/>
    <w:p w:rsidR="005B4E45" w:rsidRPr="00245445" w:rsidRDefault="005B4E45" w:rsidP="00597C48">
      <w:r w:rsidRPr="00D406E9">
        <w:t xml:space="preserve">14. </w:t>
      </w:r>
      <w:r w:rsidRPr="00245445">
        <w:t>Определите название данного интерполяционного полинома</w:t>
      </w:r>
      <w:r w:rsidRPr="00D406E9">
        <w:t>:</w:t>
      </w:r>
    </w:p>
    <w:p w:rsidR="005B4E45" w:rsidRPr="00245445" w:rsidRDefault="005B4E45" w:rsidP="00597C48">
      <w:r w:rsidRPr="00B87836">
        <w:rPr>
          <w:position w:val="-30"/>
        </w:rPr>
        <w:object w:dxaOrig="5080" w:dyaOrig="700">
          <v:shape id="_x0000_i1036" type="#_x0000_t75" style="width:253.5pt;height:34.5pt" o:ole="">
            <v:imagedata r:id="rId29" o:title=""/>
          </v:shape>
          <o:OLEObject Type="Embed" ProgID="Equation.3" ShapeID="_x0000_i1036" DrawAspect="Content" ObjectID="_1757415631" r:id="rId30"/>
        </w:object>
      </w:r>
    </w:p>
    <w:p w:rsidR="005B4E45" w:rsidRPr="00B87836" w:rsidRDefault="005B4E45" w:rsidP="00B87836">
      <w:r w:rsidRPr="00B87836">
        <w:t>а) интерполяционный полином Лагранжа;</w:t>
      </w:r>
    </w:p>
    <w:p w:rsidR="005B4E45" w:rsidRPr="00B87836" w:rsidRDefault="005B4E45" w:rsidP="00B87836">
      <w:r w:rsidRPr="00B87836">
        <w:t>б) интерполяционный полином Стирлинга;</w:t>
      </w:r>
    </w:p>
    <w:p w:rsidR="005B4E45" w:rsidRPr="00B87836" w:rsidRDefault="005B4E45" w:rsidP="00B87836">
      <w:r w:rsidRPr="00B87836">
        <w:t>в) I интерполяционный полином Ньютона;</w:t>
      </w:r>
    </w:p>
    <w:p w:rsidR="005B4E45" w:rsidRPr="00D406E9" w:rsidRDefault="005B4E45" w:rsidP="00B87836">
      <w:r w:rsidRPr="00B87836">
        <w:t>Г) II интерполяционный полином Ньютона</w:t>
      </w:r>
      <w:r w:rsidRPr="00D406E9">
        <w:t>.</w:t>
      </w:r>
    </w:p>
    <w:p w:rsidR="005B4E45" w:rsidRPr="00D406E9" w:rsidRDefault="005B4E45" w:rsidP="00597C48"/>
    <w:p w:rsidR="005B4E45" w:rsidRPr="00D406E9" w:rsidRDefault="005B4E45" w:rsidP="00597C48">
      <w:r w:rsidRPr="00D406E9">
        <w:t xml:space="preserve">15. </w:t>
      </w:r>
      <w:r w:rsidRPr="00B87836">
        <w:t>Гладкая кривая, проходящая через заданные точки (x,y) называется</w:t>
      </w:r>
    </w:p>
    <w:p w:rsidR="005B4E45" w:rsidRPr="00B87836" w:rsidRDefault="005B4E45" w:rsidP="00B87836">
      <w:r w:rsidRPr="00B87836">
        <w:t>а) касательной;</w:t>
      </w:r>
    </w:p>
    <w:p w:rsidR="005B4E45" w:rsidRPr="00B87836" w:rsidRDefault="005B4E45" w:rsidP="00B87836">
      <w:r w:rsidRPr="00B87836">
        <w:t>б) кривой;</w:t>
      </w:r>
    </w:p>
    <w:p w:rsidR="005B4E45" w:rsidRPr="00B87836" w:rsidRDefault="005B4E45" w:rsidP="00B87836">
      <w:r w:rsidRPr="00B87836">
        <w:t>в) сплайном.</w:t>
      </w:r>
    </w:p>
    <w:p w:rsidR="005B4E45" w:rsidRPr="00D406E9" w:rsidRDefault="005B4E45" w:rsidP="00597C48"/>
    <w:p w:rsidR="005B4E45" w:rsidRPr="00D406E9" w:rsidRDefault="005B4E45" w:rsidP="00597C48">
      <w:r w:rsidRPr="00D406E9">
        <w:t xml:space="preserve">16. </w:t>
      </w:r>
      <w:r w:rsidRPr="00B87836">
        <w:t>Наиболее часто при интерполяции сплайнами применяется многочлен:</w:t>
      </w:r>
    </w:p>
    <w:p w:rsidR="005B4E45" w:rsidRPr="00B87836" w:rsidRDefault="005B4E45" w:rsidP="00B87836">
      <w:r w:rsidRPr="00B87836">
        <w:t>а) второй степени;</w:t>
      </w:r>
    </w:p>
    <w:p w:rsidR="005B4E45" w:rsidRPr="00B87836" w:rsidRDefault="005B4E45" w:rsidP="00B87836">
      <w:r w:rsidRPr="00B87836">
        <w:t>б) третьей степени;</w:t>
      </w:r>
    </w:p>
    <w:p w:rsidR="005B4E45" w:rsidRDefault="005B4E45" w:rsidP="00B87836">
      <w:r w:rsidRPr="00B87836">
        <w:t>в) четвертой степени</w:t>
      </w:r>
      <w:r w:rsidRPr="00D406E9">
        <w:t>.</w:t>
      </w:r>
    </w:p>
    <w:p w:rsidR="005B4E45" w:rsidRDefault="005B4E45" w:rsidP="00B87836"/>
    <w:p w:rsidR="005B4E45" w:rsidRPr="0076126F" w:rsidRDefault="005B4E45" w:rsidP="00B87836">
      <w:r>
        <w:t>17. Какой интерполяционный многочлен соответствует таблице</w:t>
      </w:r>
      <w:r w:rsidRPr="0076126F">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2534"/>
        <w:gridCol w:w="2534"/>
        <w:gridCol w:w="2535"/>
      </w:tblGrid>
      <w:tr w:rsidR="005B4E45">
        <w:tc>
          <w:tcPr>
            <w:tcW w:w="1717" w:type="dxa"/>
          </w:tcPr>
          <w:p w:rsidR="005B4E45" w:rsidRPr="000B02DD" w:rsidRDefault="005B4E45" w:rsidP="000B02DD">
            <w:pPr>
              <w:ind w:firstLine="0"/>
              <w:jc w:val="center"/>
              <w:rPr>
                <w:lang w:val="en-US"/>
              </w:rPr>
            </w:pPr>
            <w:r w:rsidRPr="000B02DD">
              <w:rPr>
                <w:lang w:val="en-US"/>
              </w:rPr>
              <w:t>x</w:t>
            </w:r>
          </w:p>
        </w:tc>
        <w:tc>
          <w:tcPr>
            <w:tcW w:w="2534" w:type="dxa"/>
          </w:tcPr>
          <w:p w:rsidR="005B4E45" w:rsidRPr="000B02DD" w:rsidRDefault="005B4E45" w:rsidP="000B02DD">
            <w:pPr>
              <w:ind w:firstLine="0"/>
              <w:jc w:val="center"/>
              <w:rPr>
                <w:lang w:val="en-US"/>
              </w:rPr>
            </w:pPr>
            <w:r w:rsidRPr="000B02DD">
              <w:rPr>
                <w:lang w:val="en-US"/>
              </w:rPr>
              <w:t>-2</w:t>
            </w:r>
          </w:p>
        </w:tc>
        <w:tc>
          <w:tcPr>
            <w:tcW w:w="2534" w:type="dxa"/>
          </w:tcPr>
          <w:p w:rsidR="005B4E45" w:rsidRPr="000B02DD" w:rsidRDefault="005B4E45" w:rsidP="000B02DD">
            <w:pPr>
              <w:ind w:firstLine="0"/>
              <w:jc w:val="center"/>
              <w:rPr>
                <w:lang w:val="en-US"/>
              </w:rPr>
            </w:pPr>
            <w:r w:rsidRPr="000B02DD">
              <w:rPr>
                <w:lang w:val="en-US"/>
              </w:rPr>
              <w:t>-1</w:t>
            </w:r>
          </w:p>
        </w:tc>
        <w:tc>
          <w:tcPr>
            <w:tcW w:w="2535" w:type="dxa"/>
          </w:tcPr>
          <w:p w:rsidR="005B4E45" w:rsidRPr="000B02DD" w:rsidRDefault="005B4E45" w:rsidP="000B02DD">
            <w:pPr>
              <w:ind w:firstLine="0"/>
              <w:jc w:val="center"/>
              <w:rPr>
                <w:lang w:val="en-US"/>
              </w:rPr>
            </w:pPr>
            <w:r w:rsidRPr="000B02DD">
              <w:rPr>
                <w:lang w:val="en-US"/>
              </w:rPr>
              <w:t>0</w:t>
            </w:r>
          </w:p>
        </w:tc>
      </w:tr>
      <w:tr w:rsidR="005B4E45">
        <w:tc>
          <w:tcPr>
            <w:tcW w:w="1717" w:type="dxa"/>
          </w:tcPr>
          <w:p w:rsidR="005B4E45" w:rsidRPr="000B02DD" w:rsidRDefault="005B4E45" w:rsidP="000B02DD">
            <w:pPr>
              <w:ind w:firstLine="0"/>
              <w:jc w:val="center"/>
              <w:rPr>
                <w:lang w:val="en-US"/>
              </w:rPr>
            </w:pPr>
            <w:r w:rsidRPr="000B02DD">
              <w:rPr>
                <w:lang w:val="en-US"/>
              </w:rPr>
              <w:t>y</w:t>
            </w:r>
          </w:p>
        </w:tc>
        <w:tc>
          <w:tcPr>
            <w:tcW w:w="2534" w:type="dxa"/>
          </w:tcPr>
          <w:p w:rsidR="005B4E45" w:rsidRPr="000B02DD" w:rsidRDefault="005B4E45" w:rsidP="000B02DD">
            <w:pPr>
              <w:ind w:firstLine="0"/>
              <w:jc w:val="center"/>
              <w:rPr>
                <w:lang w:val="en-US"/>
              </w:rPr>
            </w:pPr>
            <w:r w:rsidRPr="000B02DD">
              <w:rPr>
                <w:lang w:val="en-US"/>
              </w:rPr>
              <w:t>9</w:t>
            </w:r>
          </w:p>
        </w:tc>
        <w:tc>
          <w:tcPr>
            <w:tcW w:w="2534" w:type="dxa"/>
          </w:tcPr>
          <w:p w:rsidR="005B4E45" w:rsidRPr="000B02DD" w:rsidRDefault="005B4E45" w:rsidP="000B02DD">
            <w:pPr>
              <w:ind w:firstLine="0"/>
              <w:jc w:val="center"/>
              <w:rPr>
                <w:lang w:val="en-US"/>
              </w:rPr>
            </w:pPr>
            <w:r w:rsidRPr="000B02DD">
              <w:rPr>
                <w:lang w:val="en-US"/>
              </w:rPr>
              <w:t>1</w:t>
            </w:r>
          </w:p>
        </w:tc>
        <w:tc>
          <w:tcPr>
            <w:tcW w:w="2535" w:type="dxa"/>
          </w:tcPr>
          <w:p w:rsidR="005B4E45" w:rsidRPr="000B02DD" w:rsidRDefault="005B4E45" w:rsidP="000B02DD">
            <w:pPr>
              <w:ind w:firstLine="0"/>
              <w:jc w:val="center"/>
              <w:rPr>
                <w:lang w:val="en-US"/>
              </w:rPr>
            </w:pPr>
            <w:r w:rsidRPr="000B02DD">
              <w:rPr>
                <w:lang w:val="en-US"/>
              </w:rPr>
              <w:t>-1</w:t>
            </w:r>
          </w:p>
        </w:tc>
      </w:tr>
    </w:tbl>
    <w:p w:rsidR="005B4E45" w:rsidRPr="0093063F" w:rsidRDefault="005B4E45" w:rsidP="00B87836">
      <w:r>
        <w:t>Ответы</w:t>
      </w:r>
      <w:r w:rsidRPr="0093063F">
        <w:t xml:space="preserve">: </w:t>
      </w:r>
      <w:r>
        <w:t xml:space="preserve">а) </w:t>
      </w:r>
      <w:r w:rsidRPr="0093063F">
        <w:rPr>
          <w:position w:val="-10"/>
          <w:lang w:val="en-US"/>
        </w:rPr>
        <w:object w:dxaOrig="1480" w:dyaOrig="360">
          <v:shape id="_x0000_i1037" type="#_x0000_t75" style="width:73.5pt;height:18pt" o:ole="">
            <v:imagedata r:id="rId31" o:title=""/>
          </v:shape>
          <o:OLEObject Type="Embed" ProgID="Equation.3" ShapeID="_x0000_i1037" DrawAspect="Content" ObjectID="_1757415632" r:id="rId32"/>
        </w:object>
      </w:r>
      <w:r w:rsidRPr="0093063F">
        <w:t xml:space="preserve">, </w:t>
      </w:r>
      <w:r>
        <w:t xml:space="preserve">б) </w:t>
      </w:r>
      <w:r w:rsidRPr="0093063F">
        <w:rPr>
          <w:position w:val="-10"/>
          <w:lang w:val="en-US"/>
        </w:rPr>
        <w:object w:dxaOrig="1480" w:dyaOrig="360">
          <v:shape id="_x0000_i1038" type="#_x0000_t75" style="width:73.5pt;height:18pt" o:ole="">
            <v:imagedata r:id="rId33" o:title=""/>
          </v:shape>
          <o:OLEObject Type="Embed" ProgID="Equation.3" ShapeID="_x0000_i1038" DrawAspect="Content" ObjectID="_1757415633" r:id="rId34"/>
        </w:object>
      </w:r>
      <w:r w:rsidRPr="0093063F">
        <w:t xml:space="preserve">; </w:t>
      </w:r>
      <w:r>
        <w:t>в)</w:t>
      </w:r>
      <w:r w:rsidRPr="0093063F">
        <w:t xml:space="preserve"> </w:t>
      </w:r>
      <w:r w:rsidRPr="0093063F">
        <w:rPr>
          <w:position w:val="-10"/>
          <w:lang w:val="en-US"/>
        </w:rPr>
        <w:object w:dxaOrig="1480" w:dyaOrig="360">
          <v:shape id="_x0000_i1039" type="#_x0000_t75" style="width:73.5pt;height:18pt" o:ole="">
            <v:imagedata r:id="rId35" o:title=""/>
          </v:shape>
          <o:OLEObject Type="Embed" ProgID="Equation.3" ShapeID="_x0000_i1039" DrawAspect="Content" ObjectID="_1757415634" r:id="rId36"/>
        </w:object>
      </w:r>
      <w:r w:rsidRPr="0093063F">
        <w:t xml:space="preserve">; </w:t>
      </w:r>
      <w:r>
        <w:t xml:space="preserve">г) </w:t>
      </w:r>
      <w:r w:rsidRPr="0093063F">
        <w:rPr>
          <w:position w:val="-10"/>
          <w:lang w:val="en-US"/>
        </w:rPr>
        <w:object w:dxaOrig="1480" w:dyaOrig="360">
          <v:shape id="_x0000_i1040" type="#_x0000_t75" style="width:73.5pt;height:18pt" o:ole="">
            <v:imagedata r:id="rId37" o:title=""/>
          </v:shape>
          <o:OLEObject Type="Embed" ProgID="Equation.3" ShapeID="_x0000_i1040" DrawAspect="Content" ObjectID="_1757415635" r:id="rId38"/>
        </w:object>
      </w:r>
      <w:r>
        <w:t>.</w:t>
      </w:r>
    </w:p>
    <w:p w:rsidR="005B4E45" w:rsidRPr="00D406E9" w:rsidRDefault="005B4E45" w:rsidP="00597C48"/>
    <w:p w:rsidR="005B4E45" w:rsidRPr="00D406E9" w:rsidRDefault="005B4E45" w:rsidP="00597C48">
      <w:r w:rsidRPr="00D406E9">
        <w:t>1</w:t>
      </w:r>
      <w:r>
        <w:t>8</w:t>
      </w:r>
      <w:r w:rsidRPr="00D406E9">
        <w:t xml:space="preserve">. </w:t>
      </w:r>
      <w:r w:rsidRPr="008438E1">
        <w:t>Геометрический смысл формул прямоугольников заключается в том, что:</w:t>
      </w:r>
    </w:p>
    <w:p w:rsidR="005B4E45" w:rsidRPr="00D406E9" w:rsidRDefault="005B4E45" w:rsidP="00597C48">
      <w:r w:rsidRPr="00D406E9">
        <w:t xml:space="preserve">а) </w:t>
      </w:r>
      <w:r w:rsidRPr="008438E1">
        <w:t>площадь криволинейной трапеции приближенно заменяется площадью ступенчатой фигуры</w:t>
      </w:r>
      <w:r w:rsidRPr="00D406E9">
        <w:t>;</w:t>
      </w:r>
    </w:p>
    <w:p w:rsidR="005B4E45" w:rsidRPr="00D406E9" w:rsidRDefault="005B4E45" w:rsidP="00597C48">
      <w:r w:rsidRPr="00D406E9">
        <w:t xml:space="preserve">б) </w:t>
      </w:r>
      <w:r w:rsidRPr="008438E1">
        <w:t>кривая функции заменяется отрезком прямой</w:t>
      </w:r>
      <w:r w:rsidRPr="00D406E9">
        <w:t>;</w:t>
      </w:r>
    </w:p>
    <w:p w:rsidR="005B4E45" w:rsidRPr="00D406E9" w:rsidRDefault="005B4E45" w:rsidP="00597C48">
      <w:r w:rsidRPr="00D406E9">
        <w:t xml:space="preserve">в) </w:t>
      </w:r>
      <w:r w:rsidRPr="008438E1">
        <w:t>кривая функции заменяется частью параболы</w:t>
      </w:r>
      <w:r w:rsidRPr="00D406E9">
        <w:t>;</w:t>
      </w:r>
    </w:p>
    <w:p w:rsidR="005B4E45" w:rsidRPr="00D406E9" w:rsidRDefault="005B4E45" w:rsidP="00597C48"/>
    <w:p w:rsidR="005B4E45" w:rsidRPr="008438E1" w:rsidRDefault="005B4E45" w:rsidP="008438E1">
      <w:r w:rsidRPr="00D406E9">
        <w:t>1</w:t>
      </w:r>
      <w:r>
        <w:t>9</w:t>
      </w:r>
      <w:r w:rsidRPr="00D406E9">
        <w:t xml:space="preserve">. </w:t>
      </w:r>
      <w:r w:rsidRPr="008438E1">
        <w:t xml:space="preserve">Выберите формулу метода Эйлера для вычисления приближенных значений </w:t>
      </w:r>
      <w:r w:rsidRPr="008438E1">
        <w:rPr>
          <w:position w:val="-12"/>
        </w:rPr>
        <w:object w:dxaOrig="700" w:dyaOrig="360">
          <v:shape id="_x0000_i1041" type="#_x0000_t75" style="width:34.5pt;height:18pt" o:ole="">
            <v:imagedata r:id="rId39" o:title=""/>
          </v:shape>
          <o:OLEObject Type="Embed" ProgID="Equation.3" ShapeID="_x0000_i1041" DrawAspect="Content" ObjectID="_1757415636" r:id="rId40"/>
        </w:object>
      </w:r>
      <w:r w:rsidRPr="008438E1">
        <w:t>:</w:t>
      </w:r>
    </w:p>
    <w:p w:rsidR="005B4E45" w:rsidRPr="008438E1" w:rsidRDefault="005B4E45" w:rsidP="008438E1">
      <w:r w:rsidRPr="008438E1">
        <w:t xml:space="preserve">а) </w:t>
      </w:r>
      <w:r w:rsidRPr="008438E1">
        <w:rPr>
          <w:position w:val="-12"/>
          <w:lang w:val="en-US"/>
        </w:rPr>
        <w:object w:dxaOrig="2200" w:dyaOrig="360">
          <v:shape id="_x0000_i1042" type="#_x0000_t75" style="width:109.5pt;height:18pt" o:ole="">
            <v:imagedata r:id="rId41" o:title=""/>
          </v:shape>
          <o:OLEObject Type="Embed" ProgID="Equation.3" ShapeID="_x0000_i1042" DrawAspect="Content" ObjectID="_1757415637" r:id="rId42"/>
        </w:object>
      </w:r>
      <w:r w:rsidRPr="008438E1">
        <w:t xml:space="preserve">, где </w:t>
      </w:r>
      <w:r w:rsidRPr="008438E1">
        <w:rPr>
          <w:lang w:val="en-US"/>
        </w:rPr>
        <w:t>i</w:t>
      </w:r>
      <w:r w:rsidRPr="008438E1">
        <w:t xml:space="preserve"> = 0,1, … , </w:t>
      </w:r>
      <w:r w:rsidRPr="008438E1">
        <w:rPr>
          <w:lang w:val="en-US"/>
        </w:rPr>
        <w:t>n</w:t>
      </w:r>
      <w:r w:rsidRPr="008438E1">
        <w:t>-1</w:t>
      </w:r>
    </w:p>
    <w:p w:rsidR="005B4E45" w:rsidRPr="00D906A8" w:rsidRDefault="005B4E45" w:rsidP="008438E1">
      <w:r w:rsidRPr="008438E1">
        <w:lastRenderedPageBreak/>
        <w:t>б</w:t>
      </w:r>
      <w:r w:rsidRPr="00D906A8">
        <w:t xml:space="preserve">) </w:t>
      </w:r>
      <w:r w:rsidRPr="008438E1">
        <w:rPr>
          <w:position w:val="-12"/>
          <w:lang w:val="en-US"/>
        </w:rPr>
        <w:object w:dxaOrig="2220" w:dyaOrig="360">
          <v:shape id="_x0000_i1043" type="#_x0000_t75" style="width:111pt;height:18pt" o:ole="">
            <v:imagedata r:id="rId43" o:title=""/>
          </v:shape>
          <o:OLEObject Type="Embed" ProgID="Equation.3" ShapeID="_x0000_i1043" DrawAspect="Content" ObjectID="_1757415638" r:id="rId44"/>
        </w:object>
      </w:r>
      <w:r w:rsidRPr="00D906A8">
        <w:t xml:space="preserve">, </w:t>
      </w:r>
      <w:r w:rsidRPr="008438E1">
        <w:t>где</w:t>
      </w:r>
      <w:r w:rsidRPr="00D906A8">
        <w:t xml:space="preserve"> </w:t>
      </w:r>
      <w:r w:rsidRPr="008438E1">
        <w:rPr>
          <w:lang w:val="en-US"/>
        </w:rPr>
        <w:t>i</w:t>
      </w:r>
      <w:r w:rsidRPr="00D906A8">
        <w:t xml:space="preserve"> = 0,1, … , </w:t>
      </w:r>
      <w:r w:rsidRPr="008438E1">
        <w:rPr>
          <w:lang w:val="en-US"/>
        </w:rPr>
        <w:t>n</w:t>
      </w:r>
      <w:r w:rsidRPr="00D906A8">
        <w:t>-1</w:t>
      </w:r>
    </w:p>
    <w:p w:rsidR="005B4E45" w:rsidRPr="00D906A8" w:rsidRDefault="005B4E45" w:rsidP="008438E1">
      <w:r w:rsidRPr="008438E1">
        <w:t>в</w:t>
      </w:r>
      <w:r w:rsidRPr="00D906A8">
        <w:t xml:space="preserve">) </w:t>
      </w:r>
      <w:r w:rsidRPr="008438E1">
        <w:rPr>
          <w:position w:val="-12"/>
          <w:lang w:val="en-US"/>
        </w:rPr>
        <w:object w:dxaOrig="2200" w:dyaOrig="360">
          <v:shape id="_x0000_i1044" type="#_x0000_t75" style="width:109.5pt;height:18pt" o:ole="">
            <v:imagedata r:id="rId45" o:title=""/>
          </v:shape>
          <o:OLEObject Type="Embed" ProgID="Equation.3" ShapeID="_x0000_i1044" DrawAspect="Content" ObjectID="_1757415639" r:id="rId46"/>
        </w:object>
      </w:r>
      <w:r w:rsidRPr="00D906A8">
        <w:t xml:space="preserve">, </w:t>
      </w:r>
      <w:r w:rsidRPr="008438E1">
        <w:t>где</w:t>
      </w:r>
      <w:r w:rsidRPr="00D906A8">
        <w:t xml:space="preserve"> </w:t>
      </w:r>
      <w:r w:rsidRPr="008438E1">
        <w:rPr>
          <w:lang w:val="en-US"/>
        </w:rPr>
        <w:t>i</w:t>
      </w:r>
      <w:r w:rsidRPr="00D906A8">
        <w:t xml:space="preserve"> = 0,1, … , </w:t>
      </w:r>
      <w:r w:rsidRPr="008438E1">
        <w:rPr>
          <w:lang w:val="en-US"/>
        </w:rPr>
        <w:t>n</w:t>
      </w:r>
      <w:r w:rsidRPr="00D906A8">
        <w:t>-1</w:t>
      </w:r>
    </w:p>
    <w:p w:rsidR="005B4E45" w:rsidRPr="00D906A8" w:rsidRDefault="005B4E45" w:rsidP="008438E1"/>
    <w:p w:rsidR="005B4E45" w:rsidRPr="00D406E9" w:rsidRDefault="005B4E45" w:rsidP="002B19CE">
      <w:r>
        <w:t>20</w:t>
      </w:r>
      <w:r w:rsidRPr="00D406E9">
        <w:t xml:space="preserve">. </w:t>
      </w:r>
      <w:r w:rsidRPr="00C7500B">
        <w:t xml:space="preserve">Используя метод Эйлера, найти значения функции у, определяемой дифференциальным уравнением </w:t>
      </w:r>
      <w:r w:rsidRPr="00C7500B">
        <w:rPr>
          <w:position w:val="-10"/>
        </w:rPr>
        <w:object w:dxaOrig="1140" w:dyaOrig="360">
          <v:shape id="_x0000_i1045" type="#_x0000_t75" style="width:57pt;height:18pt" o:ole="">
            <v:imagedata r:id="rId47" o:title=""/>
          </v:shape>
          <o:OLEObject Type="Embed" ProgID="Equation.3" ShapeID="_x0000_i1045" DrawAspect="Content" ObjectID="_1757415640" r:id="rId48"/>
        </w:object>
      </w:r>
      <w:r w:rsidRPr="00C7500B">
        <w:t xml:space="preserve"> при начальном условии у (0) = 1; шаг h = 0,1. Найти только у</w:t>
      </w:r>
      <w:r w:rsidRPr="00C7500B">
        <w:rPr>
          <w:vertAlign w:val="subscript"/>
        </w:rPr>
        <w:t>1</w:t>
      </w:r>
      <w:r w:rsidRPr="00D406E9">
        <w:t>:</w:t>
      </w:r>
    </w:p>
    <w:p w:rsidR="005B4E45" w:rsidRPr="00D406E9" w:rsidRDefault="005B4E45" w:rsidP="002B19CE">
      <w:r w:rsidRPr="00D406E9">
        <w:t xml:space="preserve">а) </w:t>
      </w:r>
      <w:r w:rsidRPr="00C7500B">
        <w:t>1,1</w:t>
      </w:r>
      <w:r w:rsidRPr="00D406E9">
        <w:t>;</w:t>
      </w:r>
      <w:r w:rsidRPr="00C7500B">
        <w:t xml:space="preserve"> </w:t>
      </w:r>
      <w:r>
        <w:t>б</w:t>
      </w:r>
      <w:r w:rsidRPr="00D406E9">
        <w:t xml:space="preserve">) </w:t>
      </w:r>
      <w:r>
        <w:t>1,4</w:t>
      </w:r>
      <w:r w:rsidRPr="00C7500B">
        <w:t xml:space="preserve">; </w:t>
      </w:r>
      <w:r>
        <w:t>в) 0,9</w:t>
      </w:r>
      <w:r w:rsidRPr="00C7500B">
        <w:t xml:space="preserve">; </w:t>
      </w:r>
      <w:r>
        <w:t>г) 1.2.</w:t>
      </w:r>
    </w:p>
    <w:p w:rsidR="005B4E45" w:rsidRDefault="005B4E45" w:rsidP="00372405"/>
    <w:p w:rsidR="005B4E45" w:rsidRDefault="005B4E45" w:rsidP="00D5596C">
      <w:pPr>
        <w:jc w:val="center"/>
        <w:rPr>
          <w:b/>
          <w:bCs/>
        </w:rPr>
      </w:pPr>
      <w:r>
        <w:rPr>
          <w:b/>
          <w:bCs/>
        </w:rPr>
        <w:t>Критерии оценивания решений тестовых задач</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828"/>
      </w:tblGrid>
      <w:tr w:rsidR="005B4E45">
        <w:tc>
          <w:tcPr>
            <w:tcW w:w="5778" w:type="dxa"/>
          </w:tcPr>
          <w:p w:rsidR="005B4E45" w:rsidRPr="00DB1629" w:rsidRDefault="005B4E45" w:rsidP="00FB23B5">
            <w:pPr>
              <w:ind w:firstLine="0"/>
              <w:jc w:val="center"/>
              <w:rPr>
                <w:b/>
                <w:bCs/>
              </w:rPr>
            </w:pPr>
            <w:r w:rsidRPr="00DB1629">
              <w:rPr>
                <w:b/>
                <w:bCs/>
                <w:sz w:val="22"/>
                <w:szCs w:val="22"/>
              </w:rPr>
              <w:t>Компетенция</w:t>
            </w:r>
          </w:p>
        </w:tc>
        <w:tc>
          <w:tcPr>
            <w:tcW w:w="3828" w:type="dxa"/>
          </w:tcPr>
          <w:p w:rsidR="005B4E45" w:rsidRPr="00DB1629" w:rsidRDefault="005B4E45" w:rsidP="00FB23B5">
            <w:pPr>
              <w:ind w:firstLine="0"/>
              <w:jc w:val="center"/>
              <w:rPr>
                <w:b/>
                <w:bCs/>
              </w:rPr>
            </w:pPr>
            <w:r w:rsidRPr="00DB1629">
              <w:rPr>
                <w:b/>
                <w:bCs/>
                <w:sz w:val="22"/>
                <w:szCs w:val="22"/>
              </w:rPr>
              <w:t>Критерий (студент должен)</w:t>
            </w:r>
          </w:p>
        </w:tc>
      </w:tr>
      <w:tr w:rsidR="005B4E45">
        <w:trPr>
          <w:trHeight w:val="1125"/>
        </w:trPr>
        <w:tc>
          <w:tcPr>
            <w:tcW w:w="5778" w:type="dxa"/>
            <w:vMerge w:val="restart"/>
          </w:tcPr>
          <w:p w:rsidR="005B4E45" w:rsidRDefault="005B4E45" w:rsidP="00524D9A">
            <w:r>
              <w:t>ОПК-</w:t>
            </w:r>
            <w:r w:rsidRPr="00C81DD0">
              <w:t>2</w:t>
            </w:r>
            <w:r>
              <w:t xml:space="preserve"> - Способностью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w:t>
            </w:r>
          </w:p>
          <w:p w:rsidR="005B4E45" w:rsidRDefault="005B4E45" w:rsidP="00524D9A">
            <w:r>
              <w:t>ОПК-</w:t>
            </w:r>
            <w:r w:rsidRPr="00C81DD0">
              <w:t>6</w:t>
            </w:r>
            <w:r>
              <w:t xml:space="preserve"> - </w:t>
            </w:r>
            <w:r w:rsidRPr="008C5B7F">
              <w:rPr>
                <w:lang w:eastAsia="ru-RU"/>
              </w:rPr>
              <w:t>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t>.</w:t>
            </w:r>
          </w:p>
          <w:p w:rsidR="005B4E45" w:rsidRDefault="005B4E45" w:rsidP="00524D9A">
            <w:r>
              <w:t xml:space="preserve">ОПК-9 - </w:t>
            </w:r>
            <w:r w:rsidRPr="008C5B7F">
              <w:rPr>
                <w:lang w:eastAsia="ru-RU"/>
              </w:rPr>
              <w:t>Способность использовать навыки работы с компьютером, владеть методами информационных технологий, соблюдать основные требования информационной безопасности</w:t>
            </w:r>
            <w:r>
              <w:t>.</w:t>
            </w:r>
          </w:p>
          <w:p w:rsidR="005B4E45" w:rsidRPr="00E2793B" w:rsidRDefault="005B4E45" w:rsidP="00C81DD0">
            <w:r>
              <w:t xml:space="preserve">ПК-1 - </w:t>
            </w:r>
            <w:r w:rsidRPr="008C5B7F">
              <w:rPr>
                <w:lang w:eastAsia="ru-RU"/>
              </w:rPr>
              <w:t>Способность строить простейшие физические и математические модели приборов, схем, устройств и установок электроники и наноэлектроникиразличного функционального назначения, а также использовать стандартные программные средства их компьютерного моделирования</w:t>
            </w:r>
            <w:r>
              <w:t>.</w:t>
            </w:r>
          </w:p>
        </w:tc>
        <w:tc>
          <w:tcPr>
            <w:tcW w:w="3828" w:type="dxa"/>
          </w:tcPr>
          <w:p w:rsidR="005B4E45" w:rsidRDefault="005B4E45" w:rsidP="00FB23B5">
            <w:pPr>
              <w:ind w:firstLine="0"/>
              <w:rPr>
                <w:b/>
                <w:bCs/>
              </w:rPr>
            </w:pPr>
            <w:r w:rsidRPr="00DB1629">
              <w:rPr>
                <w:b/>
                <w:bCs/>
                <w:sz w:val="22"/>
                <w:szCs w:val="22"/>
              </w:rPr>
              <w:t>Пороговый уровень:</w:t>
            </w:r>
          </w:p>
          <w:p w:rsidR="005B4E45" w:rsidRPr="00DB1629" w:rsidRDefault="005B4E45" w:rsidP="00FB23B5">
            <w:pPr>
              <w:ind w:firstLine="0"/>
            </w:pPr>
            <w:r>
              <w:rPr>
                <w:sz w:val="22"/>
                <w:szCs w:val="22"/>
              </w:rPr>
              <w:t xml:space="preserve">Правильные и исчерпывающие ответы более чем  на 40% вопросов тестовых заданий. </w:t>
            </w:r>
          </w:p>
        </w:tc>
      </w:tr>
      <w:tr w:rsidR="005B4E45">
        <w:trPr>
          <w:trHeight w:val="1693"/>
        </w:trPr>
        <w:tc>
          <w:tcPr>
            <w:tcW w:w="5778" w:type="dxa"/>
            <w:vMerge/>
          </w:tcPr>
          <w:p w:rsidR="005B4E45" w:rsidRPr="00E2793B" w:rsidRDefault="005B4E45" w:rsidP="00FB23B5">
            <w:pPr>
              <w:ind w:firstLine="0"/>
            </w:pPr>
          </w:p>
        </w:tc>
        <w:tc>
          <w:tcPr>
            <w:tcW w:w="3828" w:type="dxa"/>
          </w:tcPr>
          <w:p w:rsidR="005B4E45" w:rsidRDefault="005B4E45" w:rsidP="00F75184">
            <w:pPr>
              <w:ind w:firstLine="0"/>
              <w:rPr>
                <w:b/>
                <w:bCs/>
              </w:rPr>
            </w:pPr>
            <w:r w:rsidRPr="002903F2">
              <w:rPr>
                <w:b/>
                <w:bCs/>
                <w:sz w:val="22"/>
                <w:szCs w:val="22"/>
              </w:rPr>
              <w:t>Продвинутый уровень</w:t>
            </w:r>
            <w:r>
              <w:rPr>
                <w:b/>
                <w:bCs/>
                <w:sz w:val="22"/>
                <w:szCs w:val="22"/>
              </w:rPr>
              <w:t>:</w:t>
            </w:r>
          </w:p>
          <w:p w:rsidR="005B4E45" w:rsidRPr="00DB1629" w:rsidRDefault="005B4E45" w:rsidP="00D5596C">
            <w:pPr>
              <w:ind w:firstLine="0"/>
              <w:rPr>
                <w:b/>
                <w:bCs/>
              </w:rPr>
            </w:pPr>
            <w:r>
              <w:rPr>
                <w:sz w:val="22"/>
                <w:szCs w:val="22"/>
              </w:rPr>
              <w:t xml:space="preserve">Правильные и исчерпывающие ответы более чем  на 60% вопросов тестовых заданий. </w:t>
            </w:r>
          </w:p>
        </w:tc>
      </w:tr>
      <w:tr w:rsidR="005B4E45">
        <w:trPr>
          <w:trHeight w:val="2538"/>
        </w:trPr>
        <w:tc>
          <w:tcPr>
            <w:tcW w:w="5778" w:type="dxa"/>
            <w:vMerge/>
          </w:tcPr>
          <w:p w:rsidR="005B4E45" w:rsidRPr="00E2793B" w:rsidRDefault="005B4E45" w:rsidP="00FB23B5">
            <w:pPr>
              <w:ind w:firstLine="0"/>
            </w:pPr>
          </w:p>
        </w:tc>
        <w:tc>
          <w:tcPr>
            <w:tcW w:w="3828" w:type="dxa"/>
          </w:tcPr>
          <w:p w:rsidR="005B4E45" w:rsidRPr="00DB1629" w:rsidRDefault="005B4E45" w:rsidP="00FB23B5">
            <w:pPr>
              <w:ind w:firstLine="0"/>
              <w:rPr>
                <w:b/>
                <w:bCs/>
              </w:rPr>
            </w:pPr>
            <w:r w:rsidRPr="00DB1629">
              <w:rPr>
                <w:b/>
                <w:bCs/>
                <w:sz w:val="22"/>
                <w:szCs w:val="22"/>
              </w:rPr>
              <w:t>Эталонный уровень:</w:t>
            </w:r>
          </w:p>
          <w:p w:rsidR="005B4E45" w:rsidRPr="00DB1629" w:rsidRDefault="005B4E45" w:rsidP="00D5596C">
            <w:pPr>
              <w:ind w:firstLine="0"/>
              <w:rPr>
                <w:b/>
                <w:bCs/>
              </w:rPr>
            </w:pPr>
            <w:r>
              <w:rPr>
                <w:sz w:val="22"/>
                <w:szCs w:val="22"/>
              </w:rPr>
              <w:t xml:space="preserve">Правильные и исчерпывающие ответы более чем  на 80% вопросов тестовых заданий. </w:t>
            </w:r>
          </w:p>
        </w:tc>
      </w:tr>
    </w:tbl>
    <w:p w:rsidR="005B4E45" w:rsidRDefault="005B4E45" w:rsidP="00996319">
      <w:pPr>
        <w:suppressAutoHyphens w:val="0"/>
        <w:ind w:right="84" w:firstLine="567"/>
      </w:pPr>
      <w:bookmarkStart w:id="0" w:name="_GoBack"/>
      <w:bookmarkEnd w:id="0"/>
    </w:p>
    <w:sectPr w:rsidR="005B4E45" w:rsidSect="00C1269C">
      <w:headerReference w:type="default" r:id="rId49"/>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5A" w:rsidRDefault="00F4045A" w:rsidP="00734226">
      <w:r>
        <w:separator/>
      </w:r>
    </w:p>
  </w:endnote>
  <w:endnote w:type="continuationSeparator" w:id="0">
    <w:p w:rsidR="00F4045A" w:rsidRDefault="00F4045A"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5A" w:rsidRDefault="00F4045A" w:rsidP="00734226">
      <w:r>
        <w:separator/>
      </w:r>
    </w:p>
  </w:footnote>
  <w:footnote w:type="continuationSeparator" w:id="0">
    <w:p w:rsidR="00F4045A" w:rsidRDefault="00F4045A"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5" w:rsidRDefault="00F4045A">
    <w:pPr>
      <w:pStyle w:val="a9"/>
      <w:jc w:val="right"/>
    </w:pPr>
    <w:r>
      <w:fldChar w:fldCharType="begin"/>
    </w:r>
    <w:r>
      <w:instrText xml:space="preserve"> PAGE   \* MERGEFORMAT </w:instrText>
    </w:r>
    <w:r>
      <w:fldChar w:fldCharType="separate"/>
    </w:r>
    <w:r w:rsidR="00CE3D06">
      <w:rPr>
        <w:noProof/>
      </w:rPr>
      <w:t>10</w:t>
    </w:r>
    <w:r>
      <w:rPr>
        <w:noProof/>
      </w:rPr>
      <w:fldChar w:fldCharType="end"/>
    </w:r>
  </w:p>
  <w:p w:rsidR="005B4E45" w:rsidRDefault="005B4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2" w15:restartNumberingAfterBreak="0">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5" w15:restartNumberingAfterBreak="0">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1" w15:restartNumberingAfterBreak="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4" w15:restartNumberingAfterBreak="0">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15:restartNumberingAfterBreak="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4"/>
  </w:num>
  <w:num w:numId="5">
    <w:abstractNumId w:val="17"/>
  </w:num>
  <w:num w:numId="6">
    <w:abstractNumId w:val="6"/>
  </w:num>
  <w:num w:numId="7">
    <w:abstractNumId w:val="8"/>
  </w:num>
  <w:num w:numId="8">
    <w:abstractNumId w:val="24"/>
  </w:num>
  <w:num w:numId="9">
    <w:abstractNumId w:val="25"/>
  </w:num>
  <w:num w:numId="10">
    <w:abstractNumId w:val="26"/>
  </w:num>
  <w:num w:numId="11">
    <w:abstractNumId w:val="22"/>
  </w:num>
  <w:num w:numId="12">
    <w:abstractNumId w:val="10"/>
  </w:num>
  <w:num w:numId="13">
    <w:abstractNumId w:val="3"/>
  </w:num>
  <w:num w:numId="14">
    <w:abstractNumId w:val="13"/>
  </w:num>
  <w:num w:numId="15">
    <w:abstractNumId w:val="16"/>
  </w:num>
  <w:num w:numId="16">
    <w:abstractNumId w:val="23"/>
  </w:num>
  <w:num w:numId="17">
    <w:abstractNumId w:val="9"/>
  </w:num>
  <w:num w:numId="18">
    <w:abstractNumId w:val="21"/>
  </w:num>
  <w:num w:numId="19">
    <w:abstractNumId w:val="4"/>
  </w:num>
  <w:num w:numId="20">
    <w:abstractNumId w:val="11"/>
  </w:num>
  <w:num w:numId="21">
    <w:abstractNumId w:val="7"/>
  </w:num>
  <w:num w:numId="22">
    <w:abstractNumId w:val="20"/>
  </w:num>
  <w:num w:numId="23">
    <w:abstractNumId w:val="12"/>
  </w:num>
  <w:num w:numId="24">
    <w:abstractNumId w:val="18"/>
  </w:num>
  <w:num w:numId="25">
    <w:abstractNumId w:val="15"/>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979"/>
    <w:rsid w:val="00000064"/>
    <w:rsid w:val="0000031F"/>
    <w:rsid w:val="000024F0"/>
    <w:rsid w:val="00005082"/>
    <w:rsid w:val="00005A6C"/>
    <w:rsid w:val="00017E17"/>
    <w:rsid w:val="00021725"/>
    <w:rsid w:val="00037D71"/>
    <w:rsid w:val="00040774"/>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37B68"/>
    <w:rsid w:val="00137FFE"/>
    <w:rsid w:val="0014041F"/>
    <w:rsid w:val="0014573E"/>
    <w:rsid w:val="001517EE"/>
    <w:rsid w:val="001525B6"/>
    <w:rsid w:val="0015432A"/>
    <w:rsid w:val="00155B77"/>
    <w:rsid w:val="00165C69"/>
    <w:rsid w:val="00171BBE"/>
    <w:rsid w:val="001832DF"/>
    <w:rsid w:val="001A0846"/>
    <w:rsid w:val="001A19DE"/>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3F3C"/>
    <w:rsid w:val="002B19CE"/>
    <w:rsid w:val="002B57DD"/>
    <w:rsid w:val="002C1B8E"/>
    <w:rsid w:val="002C67AE"/>
    <w:rsid w:val="002D0351"/>
    <w:rsid w:val="002D50E9"/>
    <w:rsid w:val="002D535D"/>
    <w:rsid w:val="002D5F40"/>
    <w:rsid w:val="002F3AE0"/>
    <w:rsid w:val="002F40C0"/>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BF5"/>
    <w:rsid w:val="003A3F05"/>
    <w:rsid w:val="003A5B19"/>
    <w:rsid w:val="003E09D8"/>
    <w:rsid w:val="003E5386"/>
    <w:rsid w:val="003F4747"/>
    <w:rsid w:val="00400A05"/>
    <w:rsid w:val="004015C5"/>
    <w:rsid w:val="00405B03"/>
    <w:rsid w:val="0041349E"/>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7C2C"/>
    <w:rsid w:val="005522DF"/>
    <w:rsid w:val="00556FED"/>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94A00"/>
    <w:rsid w:val="007B06C8"/>
    <w:rsid w:val="007B1E91"/>
    <w:rsid w:val="007B64ED"/>
    <w:rsid w:val="007D1756"/>
    <w:rsid w:val="007D3F7F"/>
    <w:rsid w:val="007D6BF5"/>
    <w:rsid w:val="007E3246"/>
    <w:rsid w:val="007F17EE"/>
    <w:rsid w:val="007F2376"/>
    <w:rsid w:val="008010B9"/>
    <w:rsid w:val="008054EB"/>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51A9"/>
    <w:rsid w:val="00B515ED"/>
    <w:rsid w:val="00B5186C"/>
    <w:rsid w:val="00B5313B"/>
    <w:rsid w:val="00B531C5"/>
    <w:rsid w:val="00B540C5"/>
    <w:rsid w:val="00B61291"/>
    <w:rsid w:val="00B6582F"/>
    <w:rsid w:val="00B67C34"/>
    <w:rsid w:val="00B845AB"/>
    <w:rsid w:val="00B87598"/>
    <w:rsid w:val="00B87836"/>
    <w:rsid w:val="00B90A9C"/>
    <w:rsid w:val="00B9103B"/>
    <w:rsid w:val="00BA3E5F"/>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3D06"/>
    <w:rsid w:val="00CE5F41"/>
    <w:rsid w:val="00CF173B"/>
    <w:rsid w:val="00CF1889"/>
    <w:rsid w:val="00CF2C09"/>
    <w:rsid w:val="00CF48E7"/>
    <w:rsid w:val="00D0552B"/>
    <w:rsid w:val="00D072FD"/>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6679"/>
    <w:rsid w:val="00E53421"/>
    <w:rsid w:val="00E5698A"/>
    <w:rsid w:val="00E61706"/>
    <w:rsid w:val="00E62129"/>
    <w:rsid w:val="00E767E4"/>
    <w:rsid w:val="00E81DEB"/>
    <w:rsid w:val="00E85AC1"/>
    <w:rsid w:val="00EA35DC"/>
    <w:rsid w:val="00ED1C59"/>
    <w:rsid w:val="00EE5E24"/>
    <w:rsid w:val="00F00E60"/>
    <w:rsid w:val="00F00F6D"/>
    <w:rsid w:val="00F22084"/>
    <w:rsid w:val="00F33B24"/>
    <w:rsid w:val="00F36C11"/>
    <w:rsid w:val="00F4045A"/>
    <w:rsid w:val="00F50084"/>
    <w:rsid w:val="00F51979"/>
    <w:rsid w:val="00F51E92"/>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CBF59B-B331-4E9F-B0BF-55D0C1A1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link w:val="2"/>
    <w:uiPriority w:val="99"/>
    <w:locked/>
    <w:rsid w:val="00372405"/>
    <w:rPr>
      <w:b/>
      <w:bCs/>
      <w:sz w:val="24"/>
      <w:szCs w:val="24"/>
      <w:lang w:eastAsia="ar-SA" w:bidi="ar-SA"/>
    </w:rPr>
  </w:style>
  <w:style w:type="character" w:customStyle="1" w:styleId="30">
    <w:name w:val="Заголовок 3 Знак"/>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sid w:val="007A14F1"/>
    <w:rPr>
      <w:rFonts w:ascii="Calibri" w:eastAsia="Times New Roman" w:hAnsi="Calibri" w:cs="Times New Roman"/>
      <w:b/>
      <w:bCs/>
      <w:lang w:eastAsia="ar-SA"/>
    </w:rPr>
  </w:style>
  <w:style w:type="character" w:customStyle="1" w:styleId="70">
    <w:name w:val="Заголовок 7 Знак"/>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pPr>
    <w:rPr>
      <w:lang w:eastAsia="zh-CN"/>
    </w:rPr>
  </w:style>
  <w:style w:type="character" w:styleId="af6">
    <w:name w:val="Hyperlink"/>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rPr>
      <w:lang w:eastAsia="ru-RU"/>
    </w:r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8"/>
      <w:szCs w:val="28"/>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2689</Words>
  <Characters>15329</Characters>
  <Application>Microsoft Office Word</Application>
  <DocSecurity>0</DocSecurity>
  <Lines>127</Lines>
  <Paragraphs>35</Paragraphs>
  <ScaleCrop>false</ScaleCrop>
  <Company>Функциональность ограничена</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Андрей</cp:lastModifiedBy>
  <cp:revision>23</cp:revision>
  <cp:lastPrinted>2018-09-25T12:27:00Z</cp:lastPrinted>
  <dcterms:created xsi:type="dcterms:W3CDTF">2018-09-11T10:52:00Z</dcterms:created>
  <dcterms:modified xsi:type="dcterms:W3CDTF">2023-09-28T11:13:00Z</dcterms:modified>
</cp:coreProperties>
</file>