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C12429" w:rsidP="00C12429">
      <w:pPr>
        <w:jc w:val="center"/>
        <w:outlineLvl w:val="0"/>
        <w:rPr>
          <w:sz w:val="28"/>
          <w:szCs w:val="28"/>
        </w:rPr>
      </w:pPr>
      <w:bookmarkStart w:id="0" w:name="_GoBack"/>
      <w:bookmarkEnd w:id="0"/>
      <w:r w:rsidRPr="003853FE">
        <w:rPr>
          <w:sz w:val="28"/>
          <w:szCs w:val="28"/>
        </w:rPr>
        <w:t>Специальность</w:t>
      </w:r>
    </w:p>
    <w:p w:rsidR="00C12429" w:rsidRPr="003853FE" w:rsidRDefault="00C12429" w:rsidP="00C12429">
      <w:pPr>
        <w:jc w:val="center"/>
        <w:rPr>
          <w:sz w:val="28"/>
          <w:szCs w:val="28"/>
        </w:rPr>
      </w:pPr>
      <w:r w:rsidRPr="003853FE">
        <w:rPr>
          <w:b/>
          <w:bCs/>
          <w:sz w:val="32"/>
          <w:szCs w:val="32"/>
          <w:lang w:eastAsia="ru-RU"/>
        </w:rPr>
        <w:t>11.05.01</w:t>
      </w:r>
      <w:r w:rsidRPr="003853FE">
        <w:rPr>
          <w:b/>
          <w:color w:val="000000"/>
          <w:lang w:eastAsia="ru-RU"/>
        </w:rPr>
        <w:t xml:space="preserve"> </w:t>
      </w:r>
      <w:r w:rsidRPr="003853FE">
        <w:rPr>
          <w:b/>
          <w:color w:val="000000"/>
          <w:sz w:val="32"/>
          <w:szCs w:val="32"/>
          <w:lang w:eastAsia="ru-RU"/>
        </w:rPr>
        <w:t>Радиоэлектронные системы и комплексы</w:t>
      </w:r>
    </w:p>
    <w:p w:rsidR="00C12429" w:rsidRDefault="00C12429" w:rsidP="00C12429">
      <w:pPr>
        <w:jc w:val="center"/>
        <w:rPr>
          <w:sz w:val="28"/>
          <w:szCs w:val="28"/>
          <w:highlight w:val="green"/>
        </w:rPr>
      </w:pPr>
    </w:p>
    <w:p w:rsidR="00CC6B1C" w:rsidRDefault="00CC6B1C" w:rsidP="00C12429">
      <w:pPr>
        <w:jc w:val="center"/>
        <w:rPr>
          <w:sz w:val="28"/>
          <w:szCs w:val="28"/>
          <w:highlight w:val="green"/>
        </w:rPr>
      </w:pPr>
    </w:p>
    <w:p w:rsidR="00CC6B1C" w:rsidRPr="00B921A5" w:rsidRDefault="00CC6B1C" w:rsidP="00C12429">
      <w:pPr>
        <w:jc w:val="center"/>
        <w:rPr>
          <w:sz w:val="28"/>
          <w:szCs w:val="28"/>
          <w:highlight w:val="green"/>
        </w:rPr>
      </w:pPr>
    </w:p>
    <w:p w:rsidR="00C12429" w:rsidRPr="00D11BB4" w:rsidRDefault="00C12429" w:rsidP="00C12429">
      <w:pPr>
        <w:spacing w:line="264" w:lineRule="auto"/>
        <w:jc w:val="center"/>
        <w:rPr>
          <w:sz w:val="28"/>
          <w:szCs w:val="28"/>
        </w:rPr>
      </w:pPr>
      <w:r w:rsidRPr="00D11BB4">
        <w:rPr>
          <w:sz w:val="28"/>
          <w:szCs w:val="28"/>
        </w:rPr>
        <w:t xml:space="preserve">Специализация </w:t>
      </w:r>
    </w:p>
    <w:p w:rsidR="00CC6B1C" w:rsidRPr="00CC6B1C" w:rsidRDefault="00CC6B1C" w:rsidP="00CC6B1C">
      <w:pPr>
        <w:suppressAutoHyphens w:val="0"/>
        <w:ind w:firstLine="0"/>
        <w:contextualSpacing w:val="0"/>
        <w:jc w:val="center"/>
        <w:rPr>
          <w:b/>
          <w:color w:val="000000"/>
          <w:sz w:val="32"/>
          <w:szCs w:val="32"/>
          <w:lang w:eastAsia="ru-RU"/>
        </w:rPr>
      </w:pPr>
      <w:r w:rsidRPr="00CC6B1C">
        <w:rPr>
          <w:b/>
          <w:color w:val="000000"/>
          <w:sz w:val="32"/>
          <w:szCs w:val="32"/>
          <w:lang w:eastAsia="ru-RU"/>
        </w:rPr>
        <w:t>Радиоэлектронные системы передачи информации</w:t>
      </w:r>
    </w:p>
    <w:p w:rsidR="00C12429" w:rsidRPr="0055136E" w:rsidRDefault="00C12429" w:rsidP="00C12429">
      <w:pPr>
        <w:spacing w:line="360" w:lineRule="auto"/>
        <w:jc w:val="center"/>
        <w:rPr>
          <w:sz w:val="32"/>
          <w:szCs w:val="32"/>
        </w:rPr>
      </w:pP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Квалификация выпускника – инженер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CC6B1C" w:rsidRDefault="00CC6B1C"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0626AC">
        <w:rPr>
          <w:sz w:val="22"/>
          <w:szCs w:val="22"/>
        </w:rPr>
        <w:t>Ю.В. Зайцев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45E0E"/>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E785A"/>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5E70"/>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C6B1C"/>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3035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12648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2023-09-25T09:05:00Z</dcterms:created>
  <dcterms:modified xsi:type="dcterms:W3CDTF">2023-09-25T09:05:00Z</dcterms:modified>
</cp:coreProperties>
</file>