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5D" w:rsidRDefault="0076275D" w:rsidP="0076275D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6"/>
          <w:szCs w:val="26"/>
          <w:lang w:val="x-none" w:eastAsia="ru-RU"/>
        </w:rPr>
      </w:pPr>
      <w:r>
        <w:rPr>
          <w:rFonts w:ascii="Times New Roman" w:hAnsi="Times New Roman"/>
          <w:color w:val="000000"/>
          <w:sz w:val="26"/>
          <w:szCs w:val="26"/>
          <w:lang w:val="x-none" w:eastAsia="ru-RU"/>
        </w:rPr>
        <w:t>ПРИЛОЖЕНИЕ</w:t>
      </w:r>
    </w:p>
    <w:p w:rsidR="0076275D" w:rsidRDefault="0076275D" w:rsidP="0076275D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x-none" w:eastAsia="ru-RU"/>
        </w:rPr>
      </w:pP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 ФЕДЕРАЦИИ</w:t>
      </w: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275D" w:rsidRDefault="0076275D" w:rsidP="007627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76275D" w:rsidRDefault="0076275D" w:rsidP="007627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76275D" w:rsidRDefault="0076275D" w:rsidP="00762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275D" w:rsidRDefault="0076275D" w:rsidP="00762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Кафедра «Иностранные языки»</w:t>
      </w: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6275D" w:rsidRDefault="0076275D" w:rsidP="00762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  <w:t xml:space="preserve">Методическое обеспечение </w:t>
      </w: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.О.06 «ДЕЛОВЫЕ КОММУНИКАЦИИ»</w:t>
      </w: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275D" w:rsidRDefault="0076275D" w:rsidP="0076275D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Направление подготовки</w:t>
      </w:r>
    </w:p>
    <w:p w:rsidR="0076275D" w:rsidRDefault="00E6600A" w:rsidP="0076275D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E6600A">
        <w:rPr>
          <w:rFonts w:ascii="Times New Roman" w:eastAsia="Times New Roman" w:hAnsi="Times New Roman" w:cs="Calibri"/>
          <w:sz w:val="28"/>
          <w:szCs w:val="28"/>
          <w:lang w:eastAsia="ar-SA"/>
        </w:rPr>
        <w:t>38.05.01</w:t>
      </w:r>
      <w:r w:rsidR="0076275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Экономическая</w:t>
      </w:r>
      <w:r w:rsidR="0076275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безопасность </w:t>
      </w:r>
    </w:p>
    <w:p w:rsidR="0076275D" w:rsidRDefault="0076275D" w:rsidP="0076275D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E6600A" w:rsidRDefault="0076275D" w:rsidP="00E6600A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0"/>
          <w:lang w:eastAsia="ar-SA"/>
        </w:rPr>
        <w:t xml:space="preserve">Специальность </w:t>
      </w:r>
      <w:r w:rsidR="00E6600A" w:rsidRPr="00E6600A">
        <w:rPr>
          <w:rFonts w:ascii="Times New Roman" w:eastAsia="Times New Roman" w:hAnsi="Times New Roman" w:cs="Calibri"/>
          <w:sz w:val="28"/>
          <w:szCs w:val="28"/>
          <w:lang w:eastAsia="ar-SA"/>
        </w:rPr>
        <w:t>38.05.01</w:t>
      </w:r>
      <w:r w:rsidR="00E6600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Экономическая безопасность </w:t>
      </w:r>
    </w:p>
    <w:p w:rsidR="0076275D" w:rsidRDefault="0076275D" w:rsidP="0076275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76275D" w:rsidRDefault="0076275D" w:rsidP="0076275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Квалификация выпускника - специалист</w:t>
      </w:r>
    </w:p>
    <w:p w:rsidR="0076275D" w:rsidRDefault="0076275D" w:rsidP="0076275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76275D" w:rsidRDefault="0076275D" w:rsidP="0076275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Форма обучения - очная</w:t>
      </w:r>
    </w:p>
    <w:p w:rsidR="0076275D" w:rsidRDefault="0076275D" w:rsidP="0076275D">
      <w:pPr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</w:t>
      </w:r>
      <w:r w:rsidR="00E6600A">
        <w:rPr>
          <w:rFonts w:ascii="Times New Roman" w:eastAsia="TimesNewRomanPSMT" w:hAnsi="Times New Roman"/>
          <w:sz w:val="28"/>
          <w:szCs w:val="28"/>
        </w:rPr>
        <w:t xml:space="preserve">    Срок обучения — 5 лет </w:t>
      </w:r>
    </w:p>
    <w:p w:rsidR="0076275D" w:rsidRDefault="0076275D" w:rsidP="0076275D">
      <w:pPr>
        <w:widowControl w:val="0"/>
        <w:spacing w:after="0" w:line="360" w:lineRule="auto"/>
        <w:jc w:val="center"/>
        <w:rPr>
          <w:rFonts w:ascii="Courier New" w:eastAsia="Times New Roman" w:hAnsi="Courier New"/>
          <w:kern w:val="2"/>
          <w:sz w:val="20"/>
          <w:szCs w:val="20"/>
          <w:lang w:eastAsia="ar-SA"/>
        </w:rPr>
      </w:pPr>
    </w:p>
    <w:p w:rsidR="0076275D" w:rsidRDefault="0076275D" w:rsidP="0076275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76275D" w:rsidRDefault="0076275D" w:rsidP="0076275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Рязань 2021</w:t>
      </w:r>
    </w:p>
    <w:p w:rsidR="0076275D" w:rsidRDefault="0076275D" w:rsidP="0076275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76275D" w:rsidRDefault="0076275D" w:rsidP="00762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6275D" w:rsidRDefault="0076275D" w:rsidP="0076275D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eastAsia="Lucida Sans Unicode" w:hAnsi="Times New Roman"/>
          <w:b/>
          <w:kern w:val="2"/>
          <w:lang w:eastAsia="ru-RU"/>
        </w:rPr>
        <w:lastRenderedPageBreak/>
        <w:t xml:space="preserve">1. </w:t>
      </w:r>
      <w:r>
        <w:rPr>
          <w:rFonts w:ascii="Times New Roman" w:eastAsia="Lucida Sans Unicode" w:hAnsi="Times New Roman"/>
          <w:b/>
          <w:kern w:val="2"/>
          <w:lang w:eastAsia="ar-SA"/>
        </w:rPr>
        <w:t>СПИСОК ТЕОРЕТИЧЕСКИХ ВОПРОСОВ К ЗАЧЁТУ</w:t>
      </w:r>
    </w:p>
    <w:p w:rsidR="0076275D" w:rsidRDefault="0076275D" w:rsidP="0076275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76275D" w:rsidRDefault="0076275D" w:rsidP="0076275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1.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>Деловые коммуникации как научно-практическая дисциплина (статус, объект, цели, задачи:</w:t>
      </w:r>
      <w:r w:rsidR="00B3252F">
        <w:rPr>
          <w:rFonts w:ascii="Times New Roman" w:eastAsia="Lucida Sans Unicode" w:hAnsi="Times New Roman"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>основные понятия)</w:t>
      </w:r>
    </w:p>
    <w:p w:rsidR="0076275D" w:rsidRDefault="0076275D" w:rsidP="0076275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2. Функции языка и речи, струк</w:t>
      </w:r>
      <w:bookmarkStart w:id="0" w:name="_GoBack"/>
      <w:bookmarkEnd w:id="0"/>
      <w:r>
        <w:rPr>
          <w:rFonts w:ascii="Times New Roman" w:eastAsia="Lucida Sans Unicode" w:hAnsi="Times New Roman"/>
          <w:color w:val="000000"/>
          <w:kern w:val="2"/>
          <w:lang w:eastAsia="ar-SA"/>
        </w:rPr>
        <w:t>тура языка и речи, их взаимосвязь.</w:t>
      </w:r>
    </w:p>
    <w:p w:rsidR="0076275D" w:rsidRDefault="0076275D" w:rsidP="0076275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3. Основные риторические категории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4. Понятие общения, делового общения, коммуникации. 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5. Основные функции общения.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6. Виды общения (классификация по различным основаниям), структура общения (по Г. М. Андреевой).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7. Коммуникативный процесс. Особенности передачи информации.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8. Взаимодействие в процессе общения. Стратегии взаимодействия. 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9. Восприятие партнеров по общению. 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10.Виды общения: монологическое, ритуальное, диалогическое.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11.Типы межличностного общения: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императивное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манипулятивное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и диалогическое.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12. Деловые коммуникации: структура, виды 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13. Формы делового общения (общая характеристика)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14. Вербальное деловое общение (умение слушать и вести беседу) 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15. Барьеры в деловой коммуникации и пути их преодоления. 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16. Невербальная коммуникация (виды) 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17. Правила подготовки и проведения деловой беседы. 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18. Правила подготовки и проведения деловых переговоров. 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19. Правила подготовки и проведения служебного совещания.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20. Правила подготовки и проведения публичного выступления.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21. Телефонный разговор в деловом общении.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22. Слушание в структуре делового общения. Профессиональное слушание.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23. Активное и пассивное слушание. Техники активного слушания.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kern w:val="2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lang w:eastAsia="ru-RU"/>
        </w:rPr>
        <w:t xml:space="preserve">24. Характеристика </w:t>
      </w:r>
      <w:proofErr w:type="spellStart"/>
      <w:r>
        <w:rPr>
          <w:rFonts w:ascii="Times New Roman" w:eastAsia="Times New Roman" w:hAnsi="Times New Roman"/>
          <w:color w:val="000000"/>
          <w:kern w:val="2"/>
          <w:lang w:eastAsia="ru-RU"/>
        </w:rPr>
        <w:t>манипулятивного</w:t>
      </w:r>
      <w:proofErr w:type="spellEnd"/>
      <w:r>
        <w:rPr>
          <w:rFonts w:ascii="Times New Roman" w:eastAsia="Times New Roman" w:hAnsi="Times New Roman"/>
          <w:color w:val="000000"/>
          <w:kern w:val="2"/>
          <w:lang w:eastAsia="ru-RU"/>
        </w:rPr>
        <w:t xml:space="preserve"> делового общения.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25. Основные способы психологического воздействия: убеждение, внушение, принуждение, заражение.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26.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Способы манипуляций в деловом общении. Защита от манипуляций в деловом общении.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kern w:val="2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lang w:eastAsia="ru-RU"/>
        </w:rPr>
        <w:t>27.  Этикетные нормы в деловом общении (речевой этикет).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lang w:eastAsia="ru-RU"/>
        </w:rPr>
        <w:t xml:space="preserve">28. 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>Профессиональная этика: понятие, виды, особенности.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29. Этические кодексы современных деловых компаний. Этика делового общения в организации.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30. Внутренний и внешний имидж как создание образа.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31. Культура внешности.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32. Манеры поведения.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33. Имидж как средство делового общения. 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35. Национально-культурные особенности делового общения: восточная и западная традиции.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36. Модели коммуникации.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37. Цифровой этикет в деловой коммуникации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38. Организационная коммуникация: виды коммуникативных стратегий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39. Горизонтальные коммуникации в организации (понятие «Бирюзовая» организация)  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40. Коммуникация в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:rsidR="0076275D" w:rsidRDefault="0076275D" w:rsidP="0076275D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:rsidR="0076275D" w:rsidRDefault="0076275D" w:rsidP="0076275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t>2. ПЛАНЫ ПРАКТИЧЕСКИХ ЗАНЯТИЙ</w:t>
      </w:r>
    </w:p>
    <w:p w:rsidR="0076275D" w:rsidRDefault="0076275D" w:rsidP="0076275D">
      <w:pPr>
        <w:widowControl w:val="0"/>
        <w:numPr>
          <w:ilvl w:val="1"/>
          <w:numId w:val="1"/>
        </w:num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:rsidR="0076275D" w:rsidRDefault="0076275D" w:rsidP="0076275D">
      <w:pPr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</w:t>
      </w:r>
      <w:r>
        <w:rPr>
          <w:rFonts w:ascii="Times New Roman" w:eastAsia="Times New Roman" w:hAnsi="Times New Roman"/>
          <w:b/>
          <w:bCs/>
          <w:iCs/>
          <w:color w:val="000000"/>
        </w:rPr>
        <w:t>Введение в деловые коммуникации (в том числе на иностранном языке)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:rsidR="0076275D" w:rsidRDefault="0076275D" w:rsidP="0076275D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>Задание для практического занятия (1)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1. Практикум-семинар по представлению различных моделей коммуникации. Доклады по моделям коммуникации. 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 (1)</w:t>
      </w:r>
    </w:p>
    <w:p w:rsidR="0076275D" w:rsidRDefault="0076275D" w:rsidP="0076275D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  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 (2)</w:t>
      </w:r>
    </w:p>
    <w:p w:rsidR="0076275D" w:rsidRDefault="0076275D" w:rsidP="0076275D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Круглый стол по теме «Современные проблемы изучения дисциплины»</w:t>
      </w:r>
    </w:p>
    <w:p w:rsidR="0076275D" w:rsidRDefault="0076275D" w:rsidP="0076275D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(тема Знакомство)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 (2)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1. Перевод и составление диалогов по теме «Знакомство»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val="en-US"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val="en-US" w:eastAsia="ar-SA"/>
        </w:rPr>
        <w:t>Рекомендуемая</w:t>
      </w:r>
      <w:proofErr w:type="spellEnd"/>
      <w:r>
        <w:rPr>
          <w:rFonts w:ascii="Times New Roman" w:eastAsia="Lucida Sans Unicode" w:hAnsi="Times New Roman"/>
          <w:bCs/>
          <w:kern w:val="2"/>
          <w:lang w:val="en-US"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val="en-US" w:eastAsia="ar-SA"/>
        </w:rPr>
        <w:t>литература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: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 xml:space="preserve"> 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val="en-US"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val="en-US" w:eastAsia="ar-SA"/>
        </w:rPr>
        <w:t>Основная</w:t>
      </w:r>
      <w:proofErr w:type="spellEnd"/>
      <w:r>
        <w:rPr>
          <w:rFonts w:ascii="Times New Roman" w:eastAsia="Lucida Sans Unicode" w:hAnsi="Times New Roman"/>
          <w:bCs/>
          <w:kern w:val="2"/>
          <w:lang w:val="en-US" w:eastAsia="ar-SA"/>
        </w:rPr>
        <w:t>:  [1, 2, 3]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val="en-US" w:eastAsia="ar-SA"/>
        </w:rPr>
      </w:pPr>
      <w:proofErr w:type="spellStart"/>
      <w:r>
        <w:rPr>
          <w:rFonts w:ascii="Times New Roman" w:eastAsia="Lucida Sans Unicode" w:hAnsi="Times New Roman"/>
          <w:kern w:val="2"/>
          <w:lang w:val="en-US" w:eastAsia="ar-SA"/>
        </w:rPr>
        <w:t>Дополнительная</w:t>
      </w:r>
      <w:proofErr w:type="spellEnd"/>
      <w:r>
        <w:rPr>
          <w:rFonts w:ascii="Times New Roman" w:eastAsia="Lucida Sans Unicode" w:hAnsi="Times New Roman"/>
          <w:kern w:val="2"/>
          <w:lang w:val="en-US" w:eastAsia="ar-SA"/>
        </w:rPr>
        <w:t xml:space="preserve">: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[</w:t>
      </w:r>
      <w:r>
        <w:rPr>
          <w:rFonts w:ascii="Times New Roman" w:eastAsia="Lucida Sans Unicode" w:hAnsi="Times New Roman"/>
          <w:bCs/>
          <w:kern w:val="2"/>
          <w:lang w:eastAsia="ar-SA"/>
        </w:rPr>
        <w:t>1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,2,3,4,5</w:t>
      </w:r>
      <w:proofErr w:type="gramEnd"/>
      <w:r>
        <w:rPr>
          <w:rFonts w:ascii="Times New Roman" w:eastAsia="Lucida Sans Unicode" w:hAnsi="Times New Roman"/>
          <w:bCs/>
          <w:kern w:val="2"/>
          <w:lang w:val="en-US" w:eastAsia="ar-SA"/>
        </w:rPr>
        <w:t>]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val="en-US" w:eastAsia="ar-SA"/>
        </w:rPr>
      </w:pPr>
    </w:p>
    <w:p w:rsidR="0076275D" w:rsidRDefault="0076275D" w:rsidP="0076275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1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Модуль 2. </w:t>
      </w:r>
      <w:r>
        <w:rPr>
          <w:rFonts w:ascii="Times New Roman" w:eastAsia="Times New Roman" w:hAnsi="Times New Roman"/>
          <w:b/>
          <w:bCs/>
          <w:iCs/>
          <w:color w:val="000000"/>
        </w:rPr>
        <w:t>Межкультурное деловое общение (в том числе на иностранном языке)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</w:t>
      </w:r>
      <w:proofErr w:type="gram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иноязычными</w:t>
      </w:r>
      <w:proofErr w:type="gram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1. Индивидуальные и групповые проекты-презентации по теме «Деловые культуры». 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1. В рамках самостоятельной работы предлагается выполнить презентационный проект на одну из тем:</w:t>
      </w:r>
    </w:p>
    <w:p w:rsidR="0076275D" w:rsidRDefault="0076275D" w:rsidP="0076275D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:rsidR="0076275D" w:rsidRDefault="0076275D" w:rsidP="0076275D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:rsidR="0076275D" w:rsidRDefault="0076275D" w:rsidP="0076275D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:rsidR="0076275D" w:rsidRDefault="0076275D" w:rsidP="0076275D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:rsidR="0076275D" w:rsidRDefault="0076275D" w:rsidP="0076275D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:rsidR="0076275D" w:rsidRDefault="0076275D" w:rsidP="0076275D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:rsidR="0076275D" w:rsidRDefault="0076275D" w:rsidP="0076275D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val="en-US" w:eastAsia="ar-SA"/>
        </w:rPr>
      </w:pP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3, 5]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[9, 13, 15]</w:t>
      </w:r>
    </w:p>
    <w:p w:rsidR="0076275D" w:rsidRDefault="0076275D" w:rsidP="0076275D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:rsidR="0076275D" w:rsidRDefault="0076275D" w:rsidP="0076275D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Учебно-методическое обеспечение дисциплины [5]  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Основная литература [2, 3]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Дополнительная: [9, 13]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Модуль 3. </w:t>
      </w:r>
      <w:r>
        <w:rPr>
          <w:rFonts w:ascii="Times New Roman" w:eastAsia="Times New Roman" w:hAnsi="Times New Roman"/>
          <w:b/>
          <w:bCs/>
          <w:iCs/>
          <w:color w:val="000000"/>
        </w:rPr>
        <w:t>Вербальные и невербальные коммуникации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:</w:t>
      </w: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систематизация знаний о структуре, видах, функции вербальной коммуникации; 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. 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Задание для практического занятия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1. Анализ языка жестов на примере (просмотр видео).  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vs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5]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[8, 7, 9]</w:t>
      </w:r>
    </w:p>
    <w:p w:rsidR="0076275D" w:rsidRDefault="0076275D" w:rsidP="0076275D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</w:p>
    <w:p w:rsidR="0076275D" w:rsidRDefault="0076275D" w:rsidP="0076275D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Модуль 4. «</w:t>
      </w:r>
      <w:r>
        <w:rPr>
          <w:rFonts w:ascii="Times New Roman" w:eastAsia="Lucida Sans Unicode" w:hAnsi="Times New Roman"/>
          <w:b/>
          <w:color w:val="000000"/>
          <w:spacing w:val="1"/>
          <w:kern w:val="2"/>
          <w:lang w:eastAsia="ar-SA"/>
        </w:rPr>
        <w:t>Деловой этикет в организации</w:t>
      </w:r>
      <w:r>
        <w:rPr>
          <w:rFonts w:ascii="Times New Roman" w:eastAsia="Times New Roman" w:hAnsi="Times New Roman"/>
          <w:b/>
          <w:bCs/>
          <w:color w:val="000000"/>
        </w:rPr>
        <w:t>»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 (1): осмысление основных аксиологических понятий; анализ и систематизация ценностных ориентаций организаций различного типа.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 (1)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1. Деловая игра «Акулы и дельфины».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отработки на практике (на русском и иностранном языках).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 (1)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1. Духовные и нравственные ценности в контексте диалога культур. 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Сформулировать кодекс этических правил менеджера организации типа Аполлон.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4. Динамика развития духовных и нравственных ценностей в организациях с рабочей культурой Зевса.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4, 5]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[1,2, 5]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 (2):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Определение</w:t>
      </w:r>
      <w:r>
        <w:rPr>
          <w:rFonts w:ascii="Times New Roman" w:eastAsia="Lucida Sans Unicode" w:hAnsi="Times New Roman"/>
          <w:iCs/>
          <w:color w:val="000000"/>
          <w:kern w:val="2"/>
          <w:lang w:eastAsia="ar-SA"/>
        </w:rPr>
        <w:t xml:space="preserve"> базовых компонентов и моделирование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 организационной коммуникационной структуры. Модели организационной коммуникации. Коммуникативные процессы в организациях.  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 (2)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1. Проектирование ситуаций делового общения (авторское моделирование, опыт)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2. Кейсы по теме (в том числе на иностранном языке). 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Вопросы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для обсуждения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iCs/>
          <w:color w:val="000000"/>
          <w:kern w:val="2"/>
          <w:lang w:eastAsia="ar-SA"/>
        </w:rPr>
        <w:t xml:space="preserve">1. Основные речевые стратегии в организации 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2. Разработать </w:t>
      </w:r>
      <w:r>
        <w:rPr>
          <w:rFonts w:ascii="Times New Roman" w:eastAsia="Lucida Sans Unicode" w:hAnsi="Times New Roman"/>
          <w:iCs/>
          <w:color w:val="000000"/>
          <w:kern w:val="2"/>
          <w:lang w:eastAsia="ar-SA"/>
        </w:rPr>
        <w:t>базовые компоненты коммуникативной стратегии организации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3. Представить авторскую модель организации и коммуникативных стратегий в ней.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 (2)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 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2. Контрольные задания по теме. 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 [4, 5]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4, 5]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[3, 1]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suppressAutoHyphens/>
        <w:spacing w:after="0" w:line="240" w:lineRule="auto"/>
        <w:rPr>
          <w:rFonts w:ascii="Times New Roman" w:eastAsia="Lucida Sans Unicode" w:hAnsi="Times New Roman"/>
          <w:kern w:val="2"/>
          <w:lang w:eastAsia="ar-SA"/>
        </w:rPr>
      </w:pPr>
    </w:p>
    <w:p w:rsidR="0076275D" w:rsidRDefault="0076275D" w:rsidP="0076275D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Модуль </w:t>
      </w:r>
      <w:r>
        <w:rPr>
          <w:rFonts w:ascii="Times New Roman" w:eastAsia="Times New Roman" w:hAnsi="Times New Roman"/>
          <w:b/>
          <w:bCs/>
          <w:color w:val="000000"/>
          <w:lang w:val="en-US"/>
        </w:rPr>
        <w:t>5</w:t>
      </w:r>
      <w:r>
        <w:rPr>
          <w:rFonts w:ascii="Times New Roman" w:eastAsia="Times New Roman" w:hAnsi="Times New Roman"/>
          <w:b/>
          <w:bCs/>
          <w:color w:val="000000"/>
        </w:rPr>
        <w:t xml:space="preserve"> «</w:t>
      </w:r>
      <w:r>
        <w:rPr>
          <w:rFonts w:ascii="Times New Roman" w:eastAsia="Lucida Sans Unicode" w:hAnsi="Times New Roman"/>
          <w:b/>
          <w:kern w:val="2"/>
          <w:lang w:eastAsia="ar-SA"/>
        </w:rPr>
        <w:t>Устное деловое общение»</w:t>
      </w:r>
    </w:p>
    <w:p w:rsidR="0076275D" w:rsidRDefault="0076275D" w:rsidP="0076275D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</w:rPr>
      </w:pP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работы с устными формами деловой коммуникации.  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Составление презентации по проекту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«Компания моей мечты» (на русском и иностранном языках).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4, 5]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[1, 3, 4]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:rsidR="0076275D" w:rsidRDefault="0076275D" w:rsidP="007627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Модуль 6 «</w:t>
      </w: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:rsidR="0076275D" w:rsidRDefault="0076275D" w:rsidP="007627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</w:rPr>
      </w:pP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26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работы с письменными формами деловой коммуникации (составления резюме, отчётов, деловых писем на иностранном языке).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1. Практика написания деловых писем (на иностранном языке)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4, 5]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[1, 3, 4]</w:t>
      </w: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tabs>
          <w:tab w:val="left" w:pos="480"/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Модуль 7. «</w:t>
      </w:r>
      <w:r>
        <w:rPr>
          <w:rFonts w:ascii="Times New Roman" w:eastAsia="Lucida Sans Unicode" w:hAnsi="Times New Roman"/>
          <w:b/>
          <w:kern w:val="2"/>
          <w:lang w:eastAsia="ar-SA"/>
        </w:rPr>
        <w:t>Культура деловых коммуникаций в сетевом пространстве»</w:t>
      </w:r>
    </w:p>
    <w:p w:rsidR="0076275D" w:rsidRDefault="0076275D" w:rsidP="0076275D">
      <w:pPr>
        <w:widowControl w:val="0"/>
        <w:shd w:val="clear" w:color="auto" w:fill="FFFFFF"/>
        <w:tabs>
          <w:tab w:val="left" w:pos="480"/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76275D" w:rsidRDefault="0076275D" w:rsidP="0076275D">
      <w:pPr>
        <w:widowControl w:val="0"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наработка навыков работы в цифровом пространстве с учётом этики делового общения.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76275D" w:rsidRDefault="0076275D" w:rsidP="0076275D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1. </w:t>
      </w:r>
      <w:proofErr w:type="gramStart"/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блогов,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языке.</w:t>
      </w:r>
      <w:proofErr w:type="gramEnd"/>
    </w:p>
    <w:p w:rsidR="0076275D" w:rsidRDefault="0076275D" w:rsidP="0076275D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Самостоятельная работа в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Tilda</w:t>
      </w:r>
      <w:r w:rsidRPr="0076275D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Publishing</w:t>
      </w:r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3, 4, 5]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 xml:space="preserve">[ 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1,2,5]</w:t>
      </w:r>
    </w:p>
    <w:p w:rsidR="0076275D" w:rsidRDefault="0076275D" w:rsidP="0076275D">
      <w:pPr>
        <w:widowControl w:val="0"/>
        <w:shd w:val="clear" w:color="auto" w:fill="FFFFFF"/>
        <w:tabs>
          <w:tab w:val="left" w:pos="480"/>
          <w:tab w:val="left" w:pos="1134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76275D" w:rsidRDefault="0076275D" w:rsidP="0076275D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1"/>
          <w:kern w:val="2"/>
          <w:lang w:eastAsia="ar-SA"/>
        </w:rPr>
      </w:pP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Модуль 8. </w:t>
      </w:r>
      <w:r>
        <w:rPr>
          <w:rFonts w:ascii="Times New Roman" w:eastAsia="Lucida Sans Unicode" w:hAnsi="Times New Roman"/>
          <w:b/>
          <w:kern w:val="2"/>
          <w:lang w:eastAsia="ar-SA"/>
        </w:rPr>
        <w:t>Контракты (в том числе на иностранном языке)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наработка навыков написания контрактов. Перевод.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76275D" w:rsidRDefault="0076275D" w:rsidP="0076275D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1. Составление контрактов </w:t>
      </w:r>
      <w:r>
        <w:rPr>
          <w:rFonts w:ascii="Times New Roman" w:eastAsia="Times New Roman" w:hAnsi="Times New Roman"/>
          <w:bCs/>
          <w:color w:val="000000"/>
          <w:lang w:eastAsia="ru-RU"/>
        </w:rPr>
        <w:t>(в том числе на иностранном языке)</w:t>
      </w:r>
      <w:r>
        <w:rPr>
          <w:rFonts w:ascii="Times New Roman" w:eastAsia="Times New Roman" w:hAnsi="Times New Roman"/>
          <w:bCs/>
          <w:iCs/>
          <w:color w:val="000000"/>
        </w:rPr>
        <w:t xml:space="preserve"> и перевод контрактов. 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>Рекомендуемая литература: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2]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[1,5]</w:t>
      </w:r>
    </w:p>
    <w:p w:rsidR="0076275D" w:rsidRDefault="0076275D" w:rsidP="0076275D">
      <w:pPr>
        <w:widowControl w:val="0"/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kern w:val="2"/>
          <w:lang w:eastAsia="ru-RU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Модуль 9. «</w:t>
      </w:r>
      <w:r>
        <w:rPr>
          <w:rFonts w:ascii="Times New Roman" w:eastAsia="Times New Roman" w:hAnsi="Times New Roman"/>
          <w:b/>
          <w:color w:val="000000"/>
          <w:kern w:val="2"/>
          <w:lang w:eastAsia="ru-RU"/>
        </w:rPr>
        <w:t>Организация конгрессов, конференций»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занятия-семинара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публичного доклада.   Вербальные и невербальные средства воздействия на аудиторию.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3. Практикум на иностранном языке по теме «</w:t>
      </w:r>
      <w:r>
        <w:rPr>
          <w:rFonts w:ascii="Times New Roman" w:eastAsia="Lucida Sans Unicode" w:hAnsi="Times New Roman"/>
          <w:kern w:val="2"/>
          <w:lang w:val="en-US" w:eastAsia="ar-SA"/>
        </w:rPr>
        <w:t>Commercial</w:t>
      </w:r>
      <w:r w:rsidRPr="0076275D">
        <w:rPr>
          <w:rFonts w:ascii="Times New Roman" w:eastAsia="Lucida Sans Unicode" w:hAnsi="Times New Roman"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val="en-US" w:eastAsia="ar-SA"/>
        </w:rPr>
        <w:t>presentation</w:t>
      </w:r>
      <w:r>
        <w:rPr>
          <w:rFonts w:ascii="Times New Roman" w:eastAsia="Lucida Sans Unicode" w:hAnsi="Times New Roman"/>
          <w:kern w:val="2"/>
          <w:lang w:eastAsia="ar-SA"/>
        </w:rPr>
        <w:t xml:space="preserve">» 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 (1)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1. </w:t>
      </w: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>C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оставление и </w:t>
      </w:r>
      <w:proofErr w:type="gram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оформление  «</w:t>
      </w:r>
      <w:proofErr w:type="gramEnd"/>
      <w:r>
        <w:rPr>
          <w:rFonts w:ascii="Times New Roman" w:eastAsia="Lucida Sans Unicode" w:hAnsi="Times New Roman"/>
          <w:bCs/>
          <w:iCs/>
          <w:kern w:val="2"/>
          <w:lang w:eastAsia="ar-SA"/>
        </w:rPr>
        <w:t>Презентаций».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2. Контрольные задания по теме. </w:t>
      </w:r>
    </w:p>
    <w:p w:rsidR="0076275D" w:rsidRDefault="0076275D" w:rsidP="0076275D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 (2)</w:t>
      </w:r>
    </w:p>
    <w:p w:rsidR="0076275D" w:rsidRDefault="0076275D" w:rsidP="0076275D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1. Составьте паспорт коммуникативной компетенции менеджера\руководителя организации.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4, 5]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[7, 9, 10, 14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 xml:space="preserve"> ]</w:t>
      </w:r>
      <w:proofErr w:type="gramEnd"/>
    </w:p>
    <w:p w:rsidR="0076275D" w:rsidRDefault="0076275D" w:rsidP="0076275D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76275D" w:rsidRDefault="0076275D" w:rsidP="007627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lang w:eastAsia="ru-RU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Модуль 10. 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Имиджелогия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val="en-US" w:eastAsia="ar-SA"/>
        </w:rPr>
        <w:t>Задание</w:t>
      </w:r>
      <w:proofErr w:type="spellEnd"/>
      <w:r>
        <w:rPr>
          <w:rFonts w:ascii="Times New Roman" w:eastAsia="Lucida Sans Unicode" w:hAnsi="Times New Roman"/>
          <w:bCs/>
          <w:kern w:val="2"/>
          <w:lang w:val="en-US"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val="en-US" w:eastAsia="ar-SA"/>
        </w:rPr>
        <w:t>для</w:t>
      </w:r>
      <w:proofErr w:type="spellEnd"/>
      <w:r>
        <w:rPr>
          <w:rFonts w:ascii="Times New Roman" w:eastAsia="Lucida Sans Unicode" w:hAnsi="Times New Roman"/>
          <w:bCs/>
          <w:kern w:val="2"/>
          <w:lang w:val="en-US"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color w:val="000000"/>
          <w:spacing w:val="-2"/>
          <w:kern w:val="2"/>
          <w:lang w:val="en-US" w:eastAsia="ar-SA"/>
        </w:rPr>
        <w:t>практического</w:t>
      </w:r>
      <w:proofErr w:type="spellEnd"/>
      <w:r>
        <w:rPr>
          <w:rFonts w:ascii="Times New Roman" w:eastAsia="Lucida Sans Unicode" w:hAnsi="Times New Roman"/>
          <w:bCs/>
          <w:kern w:val="2"/>
          <w:lang w:val="en-US"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val="en-US" w:eastAsia="ar-SA"/>
        </w:rPr>
        <w:t>занятия</w:t>
      </w:r>
      <w:proofErr w:type="spellEnd"/>
    </w:p>
    <w:p w:rsidR="0076275D" w:rsidRDefault="0076275D" w:rsidP="0076275D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 xml:space="preserve"> «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-кампания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для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:rsidR="0076275D" w:rsidRDefault="0076275D" w:rsidP="0076275D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993"/>
        <w:contextualSpacing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:rsidR="0076275D" w:rsidRDefault="0076275D" w:rsidP="0076275D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993"/>
        <w:contextualSpacing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76275D" w:rsidRDefault="0076275D" w:rsidP="0076275D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993"/>
        <w:contextualSpacing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:rsidR="0076275D" w:rsidRDefault="0076275D" w:rsidP="0076275D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993"/>
        <w:contextualSpacing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:rsidR="0076275D" w:rsidRDefault="0076275D" w:rsidP="0076275D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993"/>
        <w:contextualSpacing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:rsidR="0076275D" w:rsidRDefault="0076275D" w:rsidP="0076275D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993"/>
        <w:contextualSpacing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:rsidR="0076275D" w:rsidRDefault="0076275D" w:rsidP="0076275D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993"/>
        <w:contextualSpacing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val="en-US"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1. Напишите эссе на тему: «Из каких компонентов складывается имидж фирмы?»</w:t>
      </w:r>
    </w:p>
    <w:p w:rsidR="0076275D" w:rsidRDefault="0076275D" w:rsidP="0076275D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5]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Дополнительная</w:t>
      </w:r>
      <w:r>
        <w:rPr>
          <w:rFonts w:ascii="Times New Roman" w:eastAsia="Lucida Sans Unicode" w:hAnsi="Times New Roman"/>
          <w:kern w:val="2"/>
          <w:lang w:eastAsia="ar-SA"/>
        </w:rPr>
        <w:t xml:space="preserve">: </w:t>
      </w:r>
      <w:r>
        <w:rPr>
          <w:rFonts w:ascii="Times New Roman" w:eastAsia="Lucida Sans Unicode" w:hAnsi="Times New Roman"/>
          <w:bCs/>
          <w:kern w:val="2"/>
          <w:lang w:eastAsia="ar-SA"/>
        </w:rPr>
        <w:t>[1,4]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76275D" w:rsidRDefault="0076275D" w:rsidP="007627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Модуль 11. «</w:t>
      </w:r>
      <w:r>
        <w:rPr>
          <w:rFonts w:ascii="Times New Roman" w:eastAsia="Times New Roman" w:hAnsi="Times New Roman"/>
          <w:b/>
          <w:bCs/>
          <w:iCs/>
          <w:color w:val="000000"/>
        </w:rPr>
        <w:t>Лидерство»</w:t>
      </w:r>
    </w:p>
    <w:p w:rsidR="0076275D" w:rsidRDefault="0076275D" w:rsidP="0076275D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/>
        </w:rPr>
      </w:pPr>
    </w:p>
    <w:p w:rsidR="0076275D" w:rsidRDefault="0076275D" w:rsidP="0076275D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освоение стратегий и тактик ведения переговоров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1. Деловая игра «Заключение сделки» (на русском и иностранном языках).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 xml:space="preserve">2. 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проигрывания. 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Работа в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с</w:t>
      </w:r>
      <w:proofErr w:type="gramEnd"/>
      <w:r>
        <w:rPr>
          <w:rFonts w:ascii="Times New Roman" w:eastAsia="Lucida Sans Unicode" w:hAnsi="Times New Roman"/>
          <w:kern w:val="2"/>
          <w:lang w:val="en-US" w:eastAsia="ar-SA"/>
        </w:rPr>
        <w:t>do</w:t>
      </w:r>
      <w:r>
        <w:rPr>
          <w:rFonts w:ascii="Times New Roman" w:eastAsia="Lucida Sans Unicode" w:hAnsi="Times New Roman"/>
          <w:kern w:val="2"/>
          <w:lang w:eastAsia="ar-SA"/>
        </w:rPr>
        <w:t>.</w:t>
      </w:r>
      <w:proofErr w:type="spellStart"/>
      <w:r>
        <w:rPr>
          <w:rFonts w:ascii="Times New Roman" w:eastAsia="Lucida Sans Unicode" w:hAnsi="Times New Roman"/>
          <w:kern w:val="2"/>
          <w:lang w:val="en-US" w:eastAsia="ar-SA"/>
        </w:rPr>
        <w:t>rsreu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>.</w:t>
      </w:r>
      <w:proofErr w:type="spellStart"/>
      <w:r>
        <w:rPr>
          <w:rFonts w:ascii="Times New Roman" w:eastAsia="Lucida Sans Unicode" w:hAnsi="Times New Roman"/>
          <w:kern w:val="2"/>
          <w:lang w:val="en-US" w:eastAsia="ar-SA"/>
        </w:rPr>
        <w:t>ru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с интерактивным учебным курсом «Культура речи и деловое общение» Автор - Кадырова Э.А. (Модуль 8 – курс </w:t>
      </w:r>
      <w:r>
        <w:rPr>
          <w:rFonts w:ascii="Times New Roman" w:eastAsia="Lucida Sans Unicode" w:hAnsi="Times New Roman"/>
          <w:kern w:val="2"/>
          <w:lang w:val="en-US" w:eastAsia="ar-SA"/>
        </w:rPr>
        <w:t>Starting</w:t>
      </w:r>
      <w:r w:rsidRPr="0076275D">
        <w:rPr>
          <w:rFonts w:ascii="Times New Roman" w:eastAsia="Lucida Sans Unicode" w:hAnsi="Times New Roman"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val="en-US" w:eastAsia="ar-SA"/>
        </w:rPr>
        <w:t>business</w:t>
      </w:r>
      <w:r w:rsidRPr="0076275D">
        <w:rPr>
          <w:rFonts w:ascii="Times New Roman" w:eastAsia="Lucida Sans Unicode" w:hAnsi="Times New Roman"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val="en-US" w:eastAsia="ar-SA"/>
        </w:rPr>
        <w:t>English</w:t>
      </w:r>
      <w:r>
        <w:rPr>
          <w:rFonts w:ascii="Times New Roman" w:eastAsia="Lucida Sans Unicode" w:hAnsi="Times New Roman"/>
          <w:kern w:val="2"/>
          <w:lang w:eastAsia="ar-SA"/>
        </w:rPr>
        <w:t xml:space="preserve"> \</w:t>
      </w:r>
      <w:r>
        <w:rPr>
          <w:rFonts w:ascii="Times New Roman" w:eastAsia="Lucida Sans Unicode" w:hAnsi="Times New Roman"/>
          <w:kern w:val="2"/>
          <w:lang w:val="en-US" w:eastAsia="ar-SA"/>
        </w:rPr>
        <w:t>lesson</w:t>
      </w:r>
      <w:r>
        <w:rPr>
          <w:rFonts w:ascii="Times New Roman" w:eastAsia="Lucida Sans Unicode" w:hAnsi="Times New Roman"/>
          <w:kern w:val="2"/>
          <w:lang w:eastAsia="ar-SA"/>
        </w:rPr>
        <w:t xml:space="preserve"> 8)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5, 6]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[7, 8, 9, 19, 11, 13]</w:t>
      </w: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76275D" w:rsidRDefault="0076275D" w:rsidP="0076275D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b/>
          <w:caps/>
          <w:lang w:eastAsia="ru-RU"/>
        </w:rPr>
        <w:t>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  <w:proofErr w:type="gramEnd"/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:rsidR="0076275D" w:rsidRDefault="0076275D" w:rsidP="0076275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:rsidR="0076275D" w:rsidRDefault="0076275D" w:rsidP="0076275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:rsidR="0076275D" w:rsidRDefault="0076275D" w:rsidP="0076275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:rsidR="0076275D" w:rsidRDefault="0076275D" w:rsidP="00762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конспекта лекции с применением учебника,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:rsidR="0076275D" w:rsidRDefault="0076275D" w:rsidP="0076275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:rsidR="0076275D" w:rsidRDefault="0076275D" w:rsidP="0076275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16"/>
          <w:szCs w:val="16"/>
          <w:lang w:eastAsia="ar-SA"/>
        </w:rPr>
      </w:pPr>
    </w:p>
    <w:p w:rsidR="0076275D" w:rsidRDefault="0076275D" w:rsidP="0076275D">
      <w:pPr>
        <w:widowControl w:val="0"/>
        <w:spacing w:after="0" w:line="240" w:lineRule="auto"/>
      </w:pPr>
    </w:p>
    <w:p w:rsidR="0076275D" w:rsidRDefault="0076275D" w:rsidP="0076275D"/>
    <w:p w:rsidR="0076275D" w:rsidRDefault="0076275D" w:rsidP="0076275D"/>
    <w:p w:rsidR="0076275D" w:rsidRDefault="0076275D" w:rsidP="0076275D"/>
    <w:p w:rsidR="0076275D" w:rsidRDefault="0076275D" w:rsidP="0076275D"/>
    <w:p w:rsidR="00EF0816" w:rsidRDefault="00EF0816"/>
    <w:sectPr w:rsidR="00EF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B54719"/>
    <w:multiLevelType w:val="multilevel"/>
    <w:tmpl w:val="8940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5D"/>
    <w:rsid w:val="0076275D"/>
    <w:rsid w:val="00B3252F"/>
    <w:rsid w:val="00E6600A"/>
    <w:rsid w:val="00E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2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2021-09-11T09:49:00Z</dcterms:created>
  <dcterms:modified xsi:type="dcterms:W3CDTF">2021-09-15T13:43:00Z</dcterms:modified>
</cp:coreProperties>
</file>