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647D0A" w:rsidRDefault="00FE4C90" w:rsidP="00AA0B8F">
      <w:pPr>
        <w:ind w:firstLine="567"/>
        <w:jc w:val="center"/>
        <w:rPr>
          <w:sz w:val="28"/>
          <w:szCs w:val="28"/>
        </w:rPr>
      </w:pPr>
      <w:r w:rsidRPr="00FE4C90">
        <w:rPr>
          <w:b/>
          <w:bCs/>
          <w:i/>
          <w:iCs/>
          <w:sz w:val="40"/>
          <w:szCs w:val="40"/>
        </w:rPr>
        <w:t xml:space="preserve">ФТД.О.02 </w:t>
      </w:r>
      <w:r>
        <w:rPr>
          <w:b/>
          <w:bCs/>
          <w:i/>
          <w:iCs/>
          <w:sz w:val="40"/>
          <w:szCs w:val="40"/>
        </w:rPr>
        <w:t>«</w:t>
      </w:r>
      <w:r w:rsidRPr="00FE4C90">
        <w:rPr>
          <w:b/>
          <w:bCs/>
          <w:i/>
          <w:iCs/>
          <w:sz w:val="40"/>
          <w:szCs w:val="40"/>
        </w:rPr>
        <w:t>Информационно-измерительные системы в робототехнике</w:t>
      </w:r>
      <w:r>
        <w:rPr>
          <w:b/>
          <w:bCs/>
          <w:i/>
          <w:iCs/>
          <w:sz w:val="40"/>
          <w:szCs w:val="40"/>
        </w:rPr>
        <w:t>»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647D0A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Pr="007C7DB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C7DB3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C7DB3">
        <w:rPr>
          <w:b/>
          <w:bCs/>
          <w:sz w:val="28"/>
          <w:szCs w:val="28"/>
          <w:lang w:val="ru-RU"/>
        </w:rPr>
        <w:t>по р</w:t>
      </w:r>
      <w:r w:rsidR="00A440B6" w:rsidRPr="007C7DB3">
        <w:rPr>
          <w:b/>
          <w:bCs/>
          <w:sz w:val="28"/>
          <w:szCs w:val="28"/>
          <w:lang w:val="ru-RU"/>
        </w:rPr>
        <w:t>абот</w:t>
      </w:r>
      <w:r w:rsidRPr="007C7DB3">
        <w:rPr>
          <w:b/>
          <w:bCs/>
          <w:sz w:val="28"/>
          <w:szCs w:val="28"/>
          <w:lang w:val="ru-RU"/>
        </w:rPr>
        <w:t>е</w:t>
      </w:r>
      <w:r w:rsidR="00A440B6" w:rsidRPr="007C7DB3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B737CF" w:rsidRDefault="00B737CF" w:rsidP="00AA0B8F">
      <w:pPr>
        <w:ind w:firstLine="567"/>
        <w:jc w:val="both"/>
        <w:rPr>
          <w:sz w:val="28"/>
          <w:szCs w:val="28"/>
        </w:rPr>
      </w:pPr>
    </w:p>
    <w:p w:rsidR="00B737CF" w:rsidRDefault="00B737CF" w:rsidP="00AA0B8F">
      <w:pPr>
        <w:ind w:firstLine="567"/>
        <w:jc w:val="both"/>
        <w:rPr>
          <w:sz w:val="28"/>
          <w:szCs w:val="28"/>
        </w:rPr>
      </w:pP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lastRenderedPageBreak/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</w:t>
      </w:r>
      <w:r w:rsidRPr="00980D49">
        <w:rPr>
          <w:sz w:val="28"/>
          <w:szCs w:val="28"/>
          <w:lang w:val="ru-RU"/>
        </w:rPr>
        <w:lastRenderedPageBreak/>
        <w:t xml:space="preserve">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</w:t>
      </w:r>
      <w:r w:rsidRPr="00980D49">
        <w:rPr>
          <w:sz w:val="28"/>
          <w:szCs w:val="28"/>
          <w:lang w:val="ru-RU"/>
        </w:rPr>
        <w:lastRenderedPageBreak/>
        <w:t xml:space="preserve">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lastRenderedPageBreak/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3B4650" w:rsidRP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sz w:val="28"/>
          <w:szCs w:val="28"/>
        </w:rPr>
        <w:t>Среды передачи данных. Особенности реализации обмена ин</w:t>
      </w:r>
      <w:r>
        <w:rPr>
          <w:sz w:val="28"/>
          <w:szCs w:val="28"/>
        </w:rPr>
        <w:t>ф</w:t>
      </w:r>
      <w:r w:rsidRPr="003679EF">
        <w:rPr>
          <w:sz w:val="28"/>
          <w:szCs w:val="28"/>
        </w:rPr>
        <w:t>ормации в различных средах.</w:t>
      </w:r>
    </w:p>
    <w:p w:rsid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proofErr w:type="gramStart"/>
      <w:r w:rsidRPr="003679EF">
        <w:rPr>
          <w:bCs/>
          <w:sz w:val="28"/>
          <w:szCs w:val="28"/>
        </w:rPr>
        <w:t>Электро-механические</w:t>
      </w:r>
      <w:proofErr w:type="gramEnd"/>
      <w:r w:rsidRPr="003679EF">
        <w:rPr>
          <w:bCs/>
          <w:sz w:val="28"/>
          <w:szCs w:val="28"/>
        </w:rPr>
        <w:t xml:space="preserve"> принципы согласования разъёмов.</w:t>
      </w:r>
    </w:p>
    <w:p w:rsid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 xml:space="preserve">Цифровые и аналоговые сигналы. </w:t>
      </w:r>
      <w:proofErr w:type="spellStart"/>
      <w:r w:rsidRPr="003679EF">
        <w:rPr>
          <w:bCs/>
          <w:sz w:val="28"/>
          <w:szCs w:val="28"/>
        </w:rPr>
        <w:t>Согласовасование</w:t>
      </w:r>
      <w:proofErr w:type="spellEnd"/>
      <w:r w:rsidRPr="003679EF">
        <w:rPr>
          <w:bCs/>
          <w:sz w:val="28"/>
          <w:szCs w:val="28"/>
        </w:rPr>
        <w:t xml:space="preserve"> параметров цифровых сигналов при обмене информацией.</w:t>
      </w:r>
    </w:p>
    <w:p w:rsid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 xml:space="preserve">Принципы формирования кадров с данными </w:t>
      </w:r>
      <w:proofErr w:type="gramStart"/>
      <w:r w:rsidRPr="003679EF">
        <w:rPr>
          <w:bCs/>
          <w:sz w:val="28"/>
          <w:szCs w:val="28"/>
        </w:rPr>
        <w:t>при</w:t>
      </w:r>
      <w:proofErr w:type="gramEnd"/>
      <w:r w:rsidRPr="003679EF">
        <w:rPr>
          <w:bCs/>
          <w:sz w:val="28"/>
          <w:szCs w:val="28"/>
        </w:rPr>
        <w:t xml:space="preserve"> </w:t>
      </w:r>
      <w:proofErr w:type="gramStart"/>
      <w:r w:rsidRPr="003679EF">
        <w:rPr>
          <w:bCs/>
          <w:sz w:val="28"/>
          <w:szCs w:val="28"/>
        </w:rPr>
        <w:t>передачи</w:t>
      </w:r>
      <w:proofErr w:type="gramEnd"/>
      <w:r w:rsidRPr="003679EF">
        <w:rPr>
          <w:bCs/>
          <w:sz w:val="28"/>
          <w:szCs w:val="28"/>
        </w:rPr>
        <w:t xml:space="preserve"> информации.</w:t>
      </w:r>
    </w:p>
    <w:p w:rsid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>Основные принципы организации транспортного уровня.</w:t>
      </w:r>
    </w:p>
    <w:p w:rsidR="003679EF" w:rsidRP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>Протоколы транспортного уровня</w:t>
      </w:r>
      <w:r>
        <w:rPr>
          <w:bCs/>
          <w:sz w:val="28"/>
          <w:szCs w:val="28"/>
          <w:lang w:val="en-US"/>
        </w:rPr>
        <w:t>.</w:t>
      </w:r>
    </w:p>
    <w:p w:rsid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>Функционирование информационно- измерительных систем мобильных роботов на прикладном уровне.</w:t>
      </w:r>
    </w:p>
    <w:p w:rsidR="003679EF" w:rsidRPr="003679EF" w:rsidRDefault="003679EF" w:rsidP="003679EF">
      <w:pPr>
        <w:pStyle w:val="1"/>
        <w:numPr>
          <w:ilvl w:val="0"/>
          <w:numId w:val="3"/>
        </w:numPr>
        <w:tabs>
          <w:tab w:val="left" w:pos="0"/>
        </w:tabs>
        <w:spacing w:line="240" w:lineRule="auto"/>
        <w:rPr>
          <w:bCs/>
          <w:sz w:val="28"/>
          <w:szCs w:val="28"/>
        </w:rPr>
      </w:pPr>
      <w:r w:rsidRPr="003679EF">
        <w:rPr>
          <w:bCs/>
          <w:sz w:val="28"/>
          <w:szCs w:val="28"/>
        </w:rPr>
        <w:t>Основные инструменты взаимодействия компонентов информационно-измерительных систем мобильных роботов на прикладном уровне.</w:t>
      </w:r>
    </w:p>
    <w:p w:rsidR="003B4650" w:rsidRDefault="003B4650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3679EF" w:rsidRDefault="00AA0B8F" w:rsidP="003679E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3679EF" w:rsidRDefault="003679EF" w:rsidP="003679E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3679EF" w:rsidRPr="003679EF" w:rsidRDefault="003679EF" w:rsidP="003679EF">
      <w:pPr>
        <w:pStyle w:val="Default"/>
        <w:ind w:firstLine="567"/>
        <w:rPr>
          <w:b/>
          <w:bCs/>
          <w:sz w:val="28"/>
          <w:szCs w:val="28"/>
          <w:lang w:val="ru-RU"/>
        </w:rPr>
      </w:pPr>
    </w:p>
    <w:p w:rsidR="003679EF" w:rsidRDefault="003679EF" w:rsidP="003679EF">
      <w:pPr>
        <w:pStyle w:val="Default"/>
        <w:numPr>
          <w:ilvl w:val="0"/>
          <w:numId w:val="6"/>
        </w:numPr>
        <w:rPr>
          <w:sz w:val="28"/>
          <w:szCs w:val="28"/>
          <w:lang w:val="ru-RU"/>
        </w:rPr>
      </w:pPr>
      <w:r w:rsidRPr="003679EF">
        <w:rPr>
          <w:sz w:val="28"/>
          <w:szCs w:val="28"/>
          <w:lang w:val="ru-RU"/>
        </w:rPr>
        <w:t>Терещенко П. В., Астапчук В. А. Интерфейсы информационных систем</w:t>
      </w:r>
      <w:proofErr w:type="gramStart"/>
      <w:r w:rsidRPr="003679EF">
        <w:rPr>
          <w:sz w:val="28"/>
          <w:szCs w:val="28"/>
          <w:lang w:val="ru-RU"/>
        </w:rPr>
        <w:t xml:space="preserve"> :</w:t>
      </w:r>
      <w:proofErr w:type="gramEnd"/>
      <w:r w:rsidRPr="003679EF">
        <w:rPr>
          <w:sz w:val="28"/>
          <w:szCs w:val="28"/>
          <w:lang w:val="ru-RU"/>
        </w:rPr>
        <w:t xml:space="preserve"> учебное пособие / Новосибирск: Новосибирский </w:t>
      </w:r>
      <w:r>
        <w:rPr>
          <w:sz w:val="28"/>
          <w:szCs w:val="28"/>
          <w:lang w:val="ru-RU"/>
        </w:rPr>
        <w:t>государственн</w:t>
      </w:r>
      <w:r w:rsidRPr="003679EF">
        <w:rPr>
          <w:sz w:val="28"/>
          <w:szCs w:val="28"/>
          <w:lang w:val="ru-RU"/>
        </w:rPr>
        <w:t xml:space="preserve">ый технический университет, 2012, 67 </w:t>
      </w:r>
      <w:proofErr w:type="gramStart"/>
      <w:r w:rsidRPr="003679EF">
        <w:rPr>
          <w:sz w:val="28"/>
          <w:szCs w:val="28"/>
          <w:lang w:val="ru-RU"/>
        </w:rPr>
        <w:t>с</w:t>
      </w:r>
      <w:proofErr w:type="gramEnd"/>
      <w:r w:rsidRPr="003679EF">
        <w:rPr>
          <w:sz w:val="28"/>
          <w:szCs w:val="28"/>
          <w:lang w:val="ru-RU"/>
        </w:rPr>
        <w:t>.</w:t>
      </w:r>
    </w:p>
    <w:p w:rsidR="003679EF" w:rsidRDefault="003679EF" w:rsidP="003679EF">
      <w:pPr>
        <w:pStyle w:val="Default"/>
        <w:numPr>
          <w:ilvl w:val="0"/>
          <w:numId w:val="6"/>
        </w:numPr>
        <w:rPr>
          <w:sz w:val="28"/>
          <w:szCs w:val="28"/>
          <w:lang w:val="ru-RU"/>
        </w:rPr>
      </w:pPr>
      <w:r w:rsidRPr="003679EF">
        <w:rPr>
          <w:sz w:val="28"/>
          <w:szCs w:val="28"/>
          <w:lang w:val="ru-RU"/>
        </w:rPr>
        <w:t>Сергеев С. Ф Методы тестирования и оптимизации интерфейсов информационных систем : учебное пособие</w:t>
      </w:r>
      <w:proofErr w:type="gramStart"/>
      <w:r w:rsidRPr="003679EF">
        <w:rPr>
          <w:sz w:val="28"/>
          <w:szCs w:val="28"/>
          <w:lang w:val="ru-RU"/>
        </w:rPr>
        <w:t xml:space="preserve"> /</w:t>
      </w:r>
      <w:r w:rsidRPr="00647D0A">
        <w:rPr>
          <w:sz w:val="28"/>
          <w:szCs w:val="28"/>
          <w:lang w:val="ru-RU"/>
        </w:rPr>
        <w:t xml:space="preserve"> </w:t>
      </w:r>
      <w:bookmarkStart w:id="0" w:name="_GoBack"/>
      <w:bookmarkEnd w:id="0"/>
      <w:r w:rsidRPr="003679EF">
        <w:rPr>
          <w:sz w:val="28"/>
          <w:szCs w:val="28"/>
          <w:lang w:val="ru-RU"/>
        </w:rPr>
        <w:t>С</w:t>
      </w:r>
      <w:proofErr w:type="gramEnd"/>
      <w:r w:rsidRPr="003679EF">
        <w:rPr>
          <w:sz w:val="28"/>
          <w:szCs w:val="28"/>
          <w:lang w:val="ru-RU"/>
        </w:rPr>
        <w:t xml:space="preserve">анкт- Петербург: Университет ИТМО, 2013, 117 </w:t>
      </w:r>
      <w:proofErr w:type="gramStart"/>
      <w:r w:rsidRPr="003679EF">
        <w:rPr>
          <w:sz w:val="28"/>
          <w:szCs w:val="28"/>
          <w:lang w:val="ru-RU"/>
        </w:rPr>
        <w:t>с</w:t>
      </w:r>
      <w:proofErr w:type="gramEnd"/>
      <w:r w:rsidRPr="003679EF">
        <w:rPr>
          <w:sz w:val="28"/>
          <w:szCs w:val="28"/>
          <w:lang w:val="ru-RU"/>
        </w:rPr>
        <w:t>.</w:t>
      </w:r>
    </w:p>
    <w:p w:rsidR="003B4650" w:rsidRDefault="003679EF" w:rsidP="003679EF">
      <w:pPr>
        <w:pStyle w:val="Default"/>
        <w:numPr>
          <w:ilvl w:val="0"/>
          <w:numId w:val="6"/>
        </w:numPr>
        <w:rPr>
          <w:sz w:val="28"/>
          <w:szCs w:val="28"/>
          <w:lang w:val="ru-RU"/>
        </w:rPr>
      </w:pPr>
      <w:proofErr w:type="spellStart"/>
      <w:r w:rsidRPr="003679EF">
        <w:rPr>
          <w:sz w:val="28"/>
          <w:szCs w:val="28"/>
          <w:lang w:val="ru-RU"/>
        </w:rPr>
        <w:t>Шерстнева</w:t>
      </w:r>
      <w:proofErr w:type="spellEnd"/>
      <w:r w:rsidRPr="003679EF">
        <w:rPr>
          <w:sz w:val="28"/>
          <w:szCs w:val="28"/>
          <w:lang w:val="ru-RU"/>
        </w:rPr>
        <w:t xml:space="preserve"> О. Г., </w:t>
      </w:r>
      <w:proofErr w:type="spellStart"/>
      <w:r w:rsidRPr="003679EF">
        <w:rPr>
          <w:sz w:val="28"/>
          <w:szCs w:val="28"/>
          <w:lang w:val="ru-RU"/>
        </w:rPr>
        <w:t>Шерстнева</w:t>
      </w:r>
      <w:proofErr w:type="spellEnd"/>
      <w:r w:rsidRPr="003679EF">
        <w:rPr>
          <w:sz w:val="28"/>
          <w:szCs w:val="28"/>
          <w:lang w:val="ru-RU"/>
        </w:rPr>
        <w:t xml:space="preserve"> А. А Интерфейсы и протоколы цифровых систем коммутации</w:t>
      </w:r>
      <w:proofErr w:type="gramStart"/>
      <w:r w:rsidRPr="003679EF">
        <w:rPr>
          <w:sz w:val="28"/>
          <w:szCs w:val="28"/>
          <w:lang w:val="ru-RU"/>
        </w:rPr>
        <w:t xml:space="preserve"> :</w:t>
      </w:r>
      <w:proofErr w:type="gramEnd"/>
      <w:r w:rsidRPr="003679EF">
        <w:rPr>
          <w:sz w:val="28"/>
          <w:szCs w:val="28"/>
          <w:lang w:val="ru-RU"/>
        </w:rPr>
        <w:t xml:space="preserve"> учебное пособие / Новосибирск: Сибирский государственный университет телекоммуникаций и информатики, 2018, 149 </w:t>
      </w:r>
      <w:proofErr w:type="gramStart"/>
      <w:r w:rsidRPr="003679EF">
        <w:rPr>
          <w:sz w:val="28"/>
          <w:szCs w:val="28"/>
          <w:lang w:val="ru-RU"/>
        </w:rPr>
        <w:t>с</w:t>
      </w:r>
      <w:proofErr w:type="gramEnd"/>
      <w:r w:rsidRPr="003679EF">
        <w:rPr>
          <w:sz w:val="28"/>
          <w:szCs w:val="28"/>
          <w:lang w:val="ru-RU"/>
        </w:rPr>
        <w:t>.</w:t>
      </w:r>
    </w:p>
    <w:p w:rsidR="003679EF" w:rsidRDefault="003679EF" w:rsidP="003679EF">
      <w:pPr>
        <w:pStyle w:val="Default"/>
        <w:numPr>
          <w:ilvl w:val="0"/>
          <w:numId w:val="6"/>
        </w:numPr>
        <w:rPr>
          <w:sz w:val="28"/>
          <w:szCs w:val="28"/>
          <w:lang w:val="ru-RU"/>
        </w:rPr>
      </w:pPr>
      <w:proofErr w:type="spellStart"/>
      <w:r w:rsidRPr="003679EF">
        <w:rPr>
          <w:sz w:val="28"/>
          <w:szCs w:val="28"/>
          <w:lang w:val="ru-RU"/>
        </w:rPr>
        <w:t>Овчеренко</w:t>
      </w:r>
      <w:proofErr w:type="spellEnd"/>
      <w:r w:rsidRPr="003679EF">
        <w:rPr>
          <w:sz w:val="28"/>
          <w:szCs w:val="28"/>
          <w:lang w:val="ru-RU"/>
        </w:rPr>
        <w:t xml:space="preserve"> В. А., Токарев В. Г Периферийные устройства информационных систем. Физические принципы организации и интерфейсы ввод</w:t>
      </w:r>
      <w:proofErr w:type="gramStart"/>
      <w:r w:rsidRPr="003679EF">
        <w:rPr>
          <w:sz w:val="28"/>
          <w:szCs w:val="28"/>
          <w:lang w:val="ru-RU"/>
        </w:rPr>
        <w:t>а-</w:t>
      </w:r>
      <w:proofErr w:type="gramEnd"/>
      <w:r w:rsidRPr="003679EF">
        <w:rPr>
          <w:sz w:val="28"/>
          <w:szCs w:val="28"/>
          <w:lang w:val="ru-RU"/>
        </w:rPr>
        <w:t xml:space="preserve"> вывода : учебное пособие / Новосибир</w:t>
      </w:r>
      <w:r>
        <w:rPr>
          <w:sz w:val="28"/>
          <w:szCs w:val="28"/>
          <w:lang w:val="ru-RU"/>
        </w:rPr>
        <w:t>ск: Новосибирский государственн</w:t>
      </w:r>
      <w:r w:rsidRPr="003679EF">
        <w:rPr>
          <w:sz w:val="28"/>
          <w:szCs w:val="28"/>
          <w:lang w:val="ru-RU"/>
        </w:rPr>
        <w:t xml:space="preserve">ый технический университет, 2018, 75 </w:t>
      </w:r>
      <w:proofErr w:type="gramStart"/>
      <w:r w:rsidRPr="003679EF">
        <w:rPr>
          <w:sz w:val="28"/>
          <w:szCs w:val="28"/>
          <w:lang w:val="ru-RU"/>
        </w:rPr>
        <w:t>с</w:t>
      </w:r>
      <w:proofErr w:type="gramEnd"/>
      <w:r w:rsidRPr="003679EF">
        <w:rPr>
          <w:sz w:val="28"/>
          <w:szCs w:val="28"/>
          <w:lang w:val="ru-RU"/>
        </w:rPr>
        <w:t>.</w:t>
      </w:r>
    </w:p>
    <w:p w:rsidR="003679EF" w:rsidRPr="003679EF" w:rsidRDefault="003679EF" w:rsidP="003679EF">
      <w:pPr>
        <w:pStyle w:val="Default"/>
        <w:numPr>
          <w:ilvl w:val="0"/>
          <w:numId w:val="6"/>
        </w:numPr>
        <w:rPr>
          <w:sz w:val="28"/>
          <w:szCs w:val="28"/>
          <w:lang w:val="ru-RU"/>
        </w:rPr>
      </w:pPr>
      <w:r w:rsidRPr="003679EF">
        <w:rPr>
          <w:sz w:val="28"/>
          <w:szCs w:val="28"/>
          <w:lang w:val="ru-RU"/>
        </w:rPr>
        <w:t>Александров В.В., Сидоренко Я.А  Исследование вопросов организации пользовательского интерфейса информационных систем</w:t>
      </w:r>
      <w:proofErr w:type="gramStart"/>
      <w:r w:rsidRPr="003679EF">
        <w:rPr>
          <w:sz w:val="28"/>
          <w:szCs w:val="28"/>
          <w:lang w:val="ru-RU"/>
        </w:rPr>
        <w:t xml:space="preserve"> :</w:t>
      </w:r>
      <w:proofErr w:type="gramEnd"/>
      <w:r w:rsidRPr="003679EF">
        <w:rPr>
          <w:sz w:val="28"/>
          <w:szCs w:val="28"/>
          <w:lang w:val="ru-RU"/>
        </w:rPr>
        <w:t xml:space="preserve"> Методические указания / Рязань: РИЦ РГРТУ, 2018.</w:t>
      </w:r>
    </w:p>
    <w:sectPr w:rsidR="003679EF" w:rsidRPr="003679E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4B9" w:rsidRDefault="007454B9" w:rsidP="00350A5F">
      <w:r>
        <w:separator/>
      </w:r>
    </w:p>
  </w:endnote>
  <w:endnote w:type="continuationSeparator" w:id="0">
    <w:p w:rsidR="007454B9" w:rsidRDefault="007454B9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4B9" w:rsidRDefault="007454B9" w:rsidP="00350A5F">
      <w:r>
        <w:separator/>
      </w:r>
    </w:p>
  </w:footnote>
  <w:footnote w:type="continuationSeparator" w:id="0">
    <w:p w:rsidR="007454B9" w:rsidRDefault="007454B9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5908B3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647D0A">
          <w:rPr>
            <w:noProof/>
          </w:rPr>
          <w:t>10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5908B3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647D0A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E7F62"/>
    <w:multiLevelType w:val="hybridMultilevel"/>
    <w:tmpl w:val="3946BF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7B45386"/>
    <w:multiLevelType w:val="hybridMultilevel"/>
    <w:tmpl w:val="1360917C"/>
    <w:lvl w:ilvl="0" w:tplc="0419000F">
      <w:start w:val="1"/>
      <w:numFmt w:val="decimal"/>
      <w:lvlText w:val="%1."/>
      <w:lvlJc w:val="left"/>
      <w:pPr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">
    <w:nsid w:val="2B6A3C2E"/>
    <w:multiLevelType w:val="hybridMultilevel"/>
    <w:tmpl w:val="C93A6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DB5AE4"/>
    <w:multiLevelType w:val="hybridMultilevel"/>
    <w:tmpl w:val="3092E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31495A"/>
    <w:multiLevelType w:val="hybridMultilevel"/>
    <w:tmpl w:val="99B8949A"/>
    <w:lvl w:ilvl="0" w:tplc="0419000F">
      <w:start w:val="1"/>
      <w:numFmt w:val="decimal"/>
      <w:lvlText w:val="%1."/>
      <w:lvlJc w:val="left"/>
      <w:pPr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60A8F"/>
    <w:rsid w:val="00091DB1"/>
    <w:rsid w:val="000A545A"/>
    <w:rsid w:val="000F188C"/>
    <w:rsid w:val="00121A1F"/>
    <w:rsid w:val="001251EB"/>
    <w:rsid w:val="00146E7F"/>
    <w:rsid w:val="00162133"/>
    <w:rsid w:val="001722F4"/>
    <w:rsid w:val="001C1275"/>
    <w:rsid w:val="001D6BB4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679EF"/>
    <w:rsid w:val="00372AB2"/>
    <w:rsid w:val="00374138"/>
    <w:rsid w:val="003755A1"/>
    <w:rsid w:val="003851D7"/>
    <w:rsid w:val="003A4775"/>
    <w:rsid w:val="003B4650"/>
    <w:rsid w:val="003C7ED4"/>
    <w:rsid w:val="003E29F6"/>
    <w:rsid w:val="00404567"/>
    <w:rsid w:val="0040731B"/>
    <w:rsid w:val="00433F2A"/>
    <w:rsid w:val="00491C5D"/>
    <w:rsid w:val="004A71BA"/>
    <w:rsid w:val="004E01E2"/>
    <w:rsid w:val="004E38C9"/>
    <w:rsid w:val="004E621C"/>
    <w:rsid w:val="004F13CB"/>
    <w:rsid w:val="005309D8"/>
    <w:rsid w:val="005607A4"/>
    <w:rsid w:val="005908B3"/>
    <w:rsid w:val="005A5CA4"/>
    <w:rsid w:val="005B72C8"/>
    <w:rsid w:val="005E4AEA"/>
    <w:rsid w:val="006150CB"/>
    <w:rsid w:val="00622918"/>
    <w:rsid w:val="00644DF6"/>
    <w:rsid w:val="00646A0E"/>
    <w:rsid w:val="00647D0A"/>
    <w:rsid w:val="00676D24"/>
    <w:rsid w:val="006B36CD"/>
    <w:rsid w:val="006B4596"/>
    <w:rsid w:val="006D7F8A"/>
    <w:rsid w:val="00736334"/>
    <w:rsid w:val="007454B9"/>
    <w:rsid w:val="00766BD8"/>
    <w:rsid w:val="00780419"/>
    <w:rsid w:val="00796A17"/>
    <w:rsid w:val="007C7DB3"/>
    <w:rsid w:val="007D42C8"/>
    <w:rsid w:val="007D6E9C"/>
    <w:rsid w:val="007E225A"/>
    <w:rsid w:val="007E6545"/>
    <w:rsid w:val="007F69FA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CF59D8"/>
    <w:rsid w:val="00D001FF"/>
    <w:rsid w:val="00D157F5"/>
    <w:rsid w:val="00DA4A5C"/>
    <w:rsid w:val="00DA7969"/>
    <w:rsid w:val="00DB22C5"/>
    <w:rsid w:val="00DC3D93"/>
    <w:rsid w:val="00DC5F71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E3AEF"/>
    <w:rsid w:val="00EF6DE8"/>
    <w:rsid w:val="00F11503"/>
    <w:rsid w:val="00F56196"/>
    <w:rsid w:val="00F85A9D"/>
    <w:rsid w:val="00FA324F"/>
    <w:rsid w:val="00FE4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List Paragraph"/>
    <w:basedOn w:val="a"/>
    <w:uiPriority w:val="34"/>
    <w:qFormat/>
    <w:rsid w:val="003B46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2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254361">
          <w:marLeft w:val="-3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11</Pages>
  <Words>3399</Words>
  <Characters>19379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4</cp:revision>
  <dcterms:created xsi:type="dcterms:W3CDTF">2021-12-04T19:16:00Z</dcterms:created>
  <dcterms:modified xsi:type="dcterms:W3CDTF">2023-07-27T09:02:00Z</dcterms:modified>
</cp:coreProperties>
</file>