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16" w:rsidRPr="00892F16" w:rsidRDefault="00892F16" w:rsidP="0047404C">
      <w:pPr>
        <w:widowControl w:val="0"/>
        <w:spacing w:after="0" w:line="240" w:lineRule="auto"/>
        <w:ind w:firstLine="76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ПРИЛОЖЕНИЕ 1</w:t>
      </w:r>
    </w:p>
    <w:p w:rsidR="00892F16" w:rsidRPr="00892F16" w:rsidRDefault="00892F16" w:rsidP="0047404C">
      <w:pPr>
        <w:widowControl w:val="0"/>
        <w:suppressAutoHyphens/>
        <w:autoSpaceDE w:val="0"/>
        <w:autoSpaceDN w:val="0"/>
        <w:spacing w:after="0" w:line="240" w:lineRule="auto"/>
        <w:ind w:firstLine="760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 рабочей программе дисциплины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МИНИСТЕРСТВО  НАУКИ И ВЫСШЕГО ОБРАЗОВАНИЯ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РОССИЙСКОЙ ФЕДЕРАЦИИ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Федеральное государственное бюджетное образовательное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учреждение высшего образования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«РЯЗАНСКИЙ ГОСУДАРСТВЕННЫЙ РАДИОТЕХНИЧЕСКИЙ УНИВЕРСИТЕТ ИМЕНИ В. Ф. УТКИНА»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Кафедра  «</w:t>
      </w:r>
      <w:r w:rsidR="00EE10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История, философия и право</w:t>
      </w: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C1E26" w:rsidRPr="00892F16" w:rsidRDefault="001C1E2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892F1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ОЦЕНОЧНЫЕ МАТЕРИАЛЫ ПО  ДИСЦИПЛИНЕ</w:t>
      </w:r>
    </w:p>
    <w:p w:rsidR="00892F16" w:rsidRPr="00892F16" w:rsidRDefault="00892F16" w:rsidP="0047404C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892F16" w:rsidRPr="00892F16" w:rsidRDefault="00892F16" w:rsidP="0047404C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Б1.О.Б.02 «История»</w:t>
      </w:r>
    </w:p>
    <w:p w:rsidR="00892F16" w:rsidRPr="00892F16" w:rsidRDefault="00892F16" w:rsidP="0047404C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892F16" w:rsidRPr="00892F16" w:rsidRDefault="00EE1016" w:rsidP="0047404C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Для всех специальностей и направлений</w:t>
      </w:r>
    </w:p>
    <w:p w:rsidR="00892F16" w:rsidRPr="00EE1016" w:rsidRDefault="00892F16" w:rsidP="0047404C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892F16" w:rsidRPr="00892F16" w:rsidRDefault="00892F16" w:rsidP="0047404C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892F16" w:rsidRPr="00892F16" w:rsidRDefault="00892F16" w:rsidP="0047404C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1C1E26" w:rsidRPr="00892F16" w:rsidRDefault="001C1E2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Рязань 202</w:t>
      </w:r>
      <w:r w:rsidR="0000056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</w:t>
      </w:r>
      <w:r w:rsidRPr="00892F1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г.</w:t>
      </w:r>
    </w:p>
    <w:p w:rsidR="00892F16" w:rsidRPr="00892F16" w:rsidRDefault="00892F16" w:rsidP="0047404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eastAsia="ar-SA"/>
        </w:rPr>
      </w:pPr>
    </w:p>
    <w:p w:rsidR="0001053D" w:rsidRDefault="0001053D" w:rsidP="0047404C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br w:type="page"/>
      </w:r>
    </w:p>
    <w:p w:rsidR="00892F16" w:rsidRPr="00892F16" w:rsidRDefault="00892F16" w:rsidP="00474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lastRenderedPageBreak/>
        <w:t>Общие положения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Оценочные материалы</w:t>
      </w:r>
      <w:r w:rsidR="002B19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это совокупность учебно-методических материалов (контрольных зад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межуточной аттестации.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общекультурных и професси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нальных компетенций, приобретаемых обучающимся в соответствии с этими требованиями.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Контроль знаний обучающихся проводится в форме текущего контроля и промежуточной аттест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ции.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териала, своевременного выявления и устранения недостатков в подготовке обучающихся и принятия н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обходимых мер по совершенствованию методики преподавания учебной дисциплины, организации раб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ты обучающихся в ходе учебных занятий и оказания им индивидуальной помощи.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но, хорошо, удовлетворительно, неудовлетворительно).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</w:t>
      </w:r>
      <w:r w:rsidR="002B19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каждого из двух семестров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сдают </w:t>
      </w:r>
      <w:r w:rsidR="00F536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зачет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Форма проведения – устный о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вет, по утвержденным билетам</w:t>
      </w:r>
      <w:r w:rsidR="00F536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 зачету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сформулированным с учетом содержания учебной дисциплины. В билет включается </w:t>
      </w:r>
      <w:r w:rsidR="00F5362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один из вопросов</w:t>
      </w:r>
      <w:r w:rsidRPr="00892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 темам курса.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92F1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Паспорт фонда оценочных средств по дисциплине</w:t>
      </w:r>
    </w:p>
    <w:p w:rsidR="00892F16" w:rsidRPr="00892F16" w:rsidRDefault="00892F16" w:rsidP="0047404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10490" w:type="dxa"/>
        <w:tblInd w:w="-5" w:type="dxa"/>
        <w:tblLayout w:type="fixed"/>
        <w:tblLook w:val="0000"/>
      </w:tblPr>
      <w:tblGrid>
        <w:gridCol w:w="674"/>
        <w:gridCol w:w="5535"/>
        <w:gridCol w:w="2155"/>
        <w:gridCol w:w="2126"/>
      </w:tblGrid>
      <w:tr w:rsidR="00892F16" w:rsidRPr="00892F16" w:rsidTr="00C17541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892F16" w:rsidRPr="00892F16" w:rsidRDefault="00892F16" w:rsidP="0047404C">
            <w:pPr>
              <w:keepNext/>
              <w:numPr>
                <w:ilvl w:val="1"/>
                <w:numId w:val="0"/>
              </w:numPr>
              <w:tabs>
                <w:tab w:val="num" w:pos="0"/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контрол</w:t>
            </w:r>
            <w:r w:rsidRPr="00892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2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руемой</w:t>
            </w:r>
            <w:r w:rsidR="00C175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2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</w:t>
            </w:r>
            <w:r w:rsidRPr="00892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92F1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тенции (или её части)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892F16" w:rsidRPr="00892F16" w:rsidTr="00C17541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892F16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</w:tr>
      <w:tr w:rsidR="00892F16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2"/>
                <w:sz w:val="24"/>
                <w:szCs w:val="24"/>
                <w:lang w:eastAsia="ar-SA"/>
              </w:rPr>
              <w:t>1-й модуль</w:t>
            </w:r>
            <w:r w:rsidRPr="00892F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kern w:val="2"/>
                <w:sz w:val="24"/>
                <w:szCs w:val="24"/>
                <w:lang w:eastAsia="ar-SA"/>
              </w:rPr>
              <w:t>.</w:t>
            </w:r>
            <w:r w:rsidRPr="00892F1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2"/>
                <w:sz w:val="24"/>
                <w:szCs w:val="24"/>
                <w:lang w:eastAsia="ar-SA"/>
              </w:rPr>
              <w:t xml:space="preserve"> </w:t>
            </w:r>
            <w:r w:rsidR="00F5362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2"/>
                <w:sz w:val="24"/>
                <w:szCs w:val="24"/>
                <w:lang w:eastAsia="ar-SA"/>
              </w:rPr>
              <w:t>Основы российской государственности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 w:rsidR="00EE1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EE1016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  <w:p w:rsidR="00892F16" w:rsidRP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16" w:rsidRPr="00892F16" w:rsidRDefault="0000056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92F16" w:rsidRPr="00892F16" w:rsidTr="00C17541">
        <w:trPr>
          <w:trHeight w:val="8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892F16" w:rsidP="0047404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892F16" w:rsidRPr="00892F16" w:rsidRDefault="00892F16" w:rsidP="0047404C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C1754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000569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Что такое Россия.</w:t>
            </w:r>
          </w:p>
          <w:p w:rsidR="00892F16" w:rsidRPr="00892F16" w:rsidRDefault="00892F16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92F16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  <w:p w:rsidR="00892F16" w:rsidRPr="00892F16" w:rsidRDefault="00892F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16" w:rsidRPr="00892F16" w:rsidRDefault="0000056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92F16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000569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Основы российской цивилизации</w:t>
            </w:r>
            <w:r w:rsidR="00892F16" w:rsidRPr="00892F1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892F16" w:rsidRPr="00892F16" w:rsidRDefault="00892F16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92F16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16" w:rsidRPr="00892F16" w:rsidRDefault="0000056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92F16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F16" w:rsidRPr="00892F16" w:rsidRDefault="00927E39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Российское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мировоззрение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и ценностные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конста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ты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цивилизации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92F16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16" w:rsidRPr="00892F16" w:rsidRDefault="0000056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927E39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927E39" w:rsidP="00474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Политическое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устройство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России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927E39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39" w:rsidRPr="00892F16" w:rsidRDefault="00927E3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927E39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927E39" w:rsidRDefault="00927E39" w:rsidP="00474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Вызовы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будущего 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развитие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страны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927E39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39" w:rsidRPr="00892F16" w:rsidRDefault="00927E3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927E39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927E3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927E39" w:rsidP="004740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2"/>
                <w:sz w:val="24"/>
                <w:szCs w:val="24"/>
                <w:lang w:eastAsia="ar-SA"/>
              </w:rPr>
              <w:t>2-й 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2"/>
                <w:sz w:val="24"/>
                <w:szCs w:val="24"/>
                <w:lang w:eastAsia="ar-SA"/>
              </w:rPr>
              <w:t>.</w:t>
            </w:r>
            <w:r w:rsidRPr="00892F1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История России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927E39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39" w:rsidRPr="00892F16" w:rsidRDefault="00927E3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927E39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927E39" w:rsidP="00474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927E3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История как наука. Хронологические и географ</w:t>
            </w:r>
            <w:r w:rsidRPr="00927E3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и</w:t>
            </w:r>
            <w:r w:rsidRPr="00927E3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ческие рамки курса Российской истории. История России и всеобщая история</w:t>
            </w:r>
            <w:r w:rsidRPr="00927E3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927E39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39" w:rsidRPr="00892F16" w:rsidRDefault="00927E3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927E39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C17541" w:rsidP="0047404C">
            <w:pPr>
              <w:widowControl w:val="0"/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E39" w:rsidRPr="00892F16" w:rsidRDefault="00927E39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Мир в древности. Народы и политические образ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вания на территории современной России в дре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ности. Начало эпохи Средних веков. Восточная Е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в</w:t>
            </w:r>
            <w:r w:rsidRPr="00927E3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ропа в середине I тыс. н.э.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927E39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E39" w:rsidRPr="00892F16" w:rsidRDefault="00927E39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Русь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Русь в конце X — начале XIII в. Особенности о</w:t>
            </w: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щественного строя в период Средневековья в стр</w:t>
            </w: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нах Европы и Азии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середине </w:t>
            </w:r>
            <w:r w:rsidRPr="00E9752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XIII</w:t>
            </w: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97521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XIV</w:t>
            </w: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Русского государства в ХV в. Европа и мир в эпоху Позднего Средневековья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Древнерусская культура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1">
              <w:rPr>
                <w:rFonts w:ascii="Times New Roman" w:hAnsi="Times New Roman" w:cs="Times New Roman"/>
                <w:bCs/>
                <w:sz w:val="24"/>
                <w:szCs w:val="24"/>
              </w:rPr>
              <w:t>Мир к началу эпохи Нового времени. Россия в XVI в. Эпоха Ивана IV Грозного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521">
              <w:rPr>
                <w:rFonts w:ascii="Times New Roman" w:hAnsi="Times New Roman" w:cs="Times New Roman"/>
                <w:sz w:val="24"/>
                <w:szCs w:val="24"/>
              </w:rPr>
              <w:t>Россия на рубеже XVI–XVII вв. Смутное время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B">
              <w:rPr>
                <w:rFonts w:ascii="Times New Roman" w:hAnsi="Times New Roman" w:cs="Times New Roman"/>
                <w:sz w:val="24"/>
                <w:szCs w:val="24"/>
              </w:rPr>
              <w:t>Ведущие страны Европы и Азии, международные отношения. Россия в XVII 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C17541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32E43" w:rsidRDefault="008E4B6D" w:rsidP="00474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28B">
              <w:rPr>
                <w:rFonts w:ascii="Times New Roman" w:hAnsi="Times New Roman" w:cs="Times New Roman"/>
                <w:sz w:val="24"/>
                <w:szCs w:val="24"/>
              </w:rPr>
              <w:t>Культура России в XVI–XVII столетиях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8E4B6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преобразований Петра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F973D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 w:rsidR="00691F47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Эпоха «дворцовых переворотов». 1725–1762 гг.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во второй половине XVIII в. Эпоха Екат</w:t>
            </w: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рины II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культура XVIII 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первой половине XIX 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Европа и мир в XIX в. Время Великих реформ в России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2.18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на пороге ХХ в. Первая русская революция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  <w:tab w:val="center" w:pos="229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2.19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8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империя в 1907 – 1914 гг.</w:t>
            </w:r>
            <w:r w:rsidRPr="00AA3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Первая м</w:t>
            </w:r>
            <w:r w:rsidRPr="00AA32F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A32FD">
              <w:rPr>
                <w:rFonts w:ascii="Times New Roman" w:hAnsi="Times New Roman" w:cs="Times New Roman"/>
                <w:bCs/>
                <w:sz w:val="24"/>
                <w:szCs w:val="24"/>
              </w:rPr>
              <w:t>ровая война и Россия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73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в России XIX — начала XX в.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7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российская революция (1917-1922) и ее основные этапы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739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Советский Союз в 1920-е — 1930-е гг.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739">
              <w:rPr>
                <w:rFonts w:ascii="Times New Roman" w:hAnsi="Times New Roman" w:cs="Times New Roman"/>
                <w:bCs/>
                <w:sz w:val="24"/>
                <w:szCs w:val="24"/>
              </w:rPr>
              <w:t>Великая Отечественная война 1941–1945 гг. Борьба советского народа против германского нацизма — ключевая составляющая Второй мировой войны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739">
              <w:rPr>
                <w:rFonts w:ascii="Times New Roman" w:hAnsi="Times New Roman" w:cs="Times New Roman"/>
                <w:bCs/>
                <w:sz w:val="24"/>
                <w:szCs w:val="24"/>
              </w:rPr>
              <w:t>Преодоление последствий войны. Апогей и кризис советского общества. 1945–1984 гг. Мир после Второй мировой войны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F973D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73D7" w:rsidRPr="0088328B" w:rsidRDefault="00F973D7" w:rsidP="0047404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739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«перестройки» и распада СССР (1985–1991)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F973D7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3D7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691F47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F47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F47" w:rsidRPr="00F973D7" w:rsidRDefault="00691F47" w:rsidP="004740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91F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Период «перестройки» и распада СССР (1985–1991)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F47" w:rsidRPr="00691F47" w:rsidRDefault="00691F47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1F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УК-5.1</w:t>
            </w:r>
          </w:p>
          <w:p w:rsidR="00691F47" w:rsidRPr="00691F47" w:rsidRDefault="00691F47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1F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691F47" w:rsidRPr="00892F16" w:rsidRDefault="00691F47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1F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47" w:rsidRPr="00000569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F973D7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973D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Россия в 1990-е гг.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8E4B6D" w:rsidRPr="00892F16" w:rsidTr="00C175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01053D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2.28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6D" w:rsidRPr="00892F16" w:rsidRDefault="008E4B6D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Россия в ХХ</w:t>
            </w:r>
            <w:r w:rsidRPr="00892F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I</w:t>
            </w:r>
            <w:r w:rsidRPr="00892F1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веке.</w:t>
            </w:r>
          </w:p>
          <w:p w:rsidR="008E4B6D" w:rsidRPr="00892F16" w:rsidRDefault="008E4B6D" w:rsidP="004740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.1</w:t>
            </w:r>
          </w:p>
          <w:p w:rsidR="00EE10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УК-5.2</w:t>
            </w:r>
          </w:p>
          <w:p w:rsidR="008E4B6D" w:rsidRPr="00892F16" w:rsidRDefault="00EE1016" w:rsidP="0047404C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УК-5.3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6D" w:rsidRPr="00892F16" w:rsidRDefault="00691F47" w:rsidP="0047404C">
            <w:pPr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000569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Зачет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с оценкой</w:t>
            </w:r>
          </w:p>
        </w:tc>
      </w:tr>
    </w:tbl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Оценивание студента на </w:t>
      </w:r>
      <w:r w:rsidR="00F53624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зачете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B19CE" w:rsidRDefault="002B19CE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 дисциплине «История России» предусмотрены два зачета: один – в первом семестре, другой</w:t>
      </w:r>
      <w:r w:rsidR="0033408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дифференцированный</w:t>
      </w:r>
      <w:r w:rsidRP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– во втором</w:t>
      </w:r>
      <w:r w:rsidR="0033408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семестре</w:t>
      </w:r>
      <w:r w:rsidRP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:rsidR="00334080" w:rsidRDefault="00334080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 первом семестре </w:t>
      </w:r>
      <w:r w:rsidR="00CD30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при оценке знаний студента выставляется «зачтено» или «не зачтено».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334080" w:rsidRPr="00334080" w:rsidRDefault="00334080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7E16A2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>«Зачтено»</w:t>
      </w:r>
      <w:r w:rsidRPr="0033408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выставляется обучающемуся, если он показал достаточно прочные знания основных положений учебной дисциплины, умение самостоятельно </w:t>
      </w:r>
      <w:r w:rsidR="00CD30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формулировать ответы на вопросы</w:t>
      </w:r>
      <w:r w:rsidRPr="0033408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пре</w:t>
      </w:r>
      <w:r w:rsidR="00CD30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дусмо</w:t>
      </w:r>
      <w:r w:rsidR="00CD30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</w:t>
      </w:r>
      <w:r w:rsidR="00CD30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ренные рабочей программой</w:t>
      </w:r>
      <w:r w:rsidRPr="0033408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:rsidR="00334080" w:rsidRPr="00334080" w:rsidRDefault="00334080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33408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7E16A2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>«Не зачтено»</w:t>
      </w:r>
      <w:r w:rsidRPr="0033408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выставляется обучающемуся, если при ответе выявились существенные пробелы в знаниях основных положений учебной дисциплины, неумение с помощью преподавателя </w:t>
      </w:r>
      <w:r w:rsidR="00CD30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дать ответ на в</w:t>
      </w:r>
      <w:r w:rsidR="00CD30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="00CD30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прос</w:t>
      </w:r>
      <w:r w:rsidRPr="00334080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из числа предусмотренных рабочей программой учебной дисциплины.</w:t>
      </w:r>
    </w:p>
    <w:p w:rsidR="00334080" w:rsidRDefault="00CD30D3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Во втором семестре предусмотрено оценивание знаний студента по 4-балльной шкале.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>Оценка «отлично»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выставляется студенту, если он глубоко и прочно усвоил программный матер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ал, исчерпывающе, последовательно, четко и логически стройно его излагает, умеет тесно увязывать те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различной литературы, правильно обосновывает принятое нестандартное решение, владеет разносторонними нав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ы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ками и приемами выполнения практических задач по формированию общепрофессиональных компете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ций.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>Оценка «хорошо»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выставляется студенту,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ские положения при решении практических вопросов и задач, владеет необходимыми навыками и прием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ми их выполнения, а также имеет достаточно полное представление о значимости знаний по дисциплине.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lastRenderedPageBreak/>
        <w:t>Оценка «удовлетворительно»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выставляется студенту, если он имеет знания только основного м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териала, но не усвоил его деталей, допускает неточности, недостаточно правильные формулировки, нар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у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шения логической последовательности в изложении программного материала, испытывает сложности при выполнении практических работ и затрудняется связать теорию вопроса с практикой.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i/>
          <w:kern w:val="2"/>
          <w:sz w:val="24"/>
          <w:szCs w:val="24"/>
          <w:lang w:eastAsia="ar-SA"/>
        </w:rPr>
        <w:t>Оценка «неудовлетворительно»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выставляется студенту, который не знает значительной части программного материала, неуверенно отвечает, допускает серьезные ошибки, не имеет представлений по методике выполнения практической работы. Как правило, оценка «неудовлетворительно» ставится студе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там, которые не могут продолжить обучение без дополнительных занятий по данной дисциплине.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 дисциплине «История</w:t>
      </w:r>
      <w:r w:rsid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России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» предусмотрен</w:t>
      </w:r>
      <w:r w:rsid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ы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два зачета: один –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 первом семестре</w:t>
      </w:r>
      <w:r w:rsid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, другой, с дифференцированной оценкой, </w:t>
      </w:r>
      <w:r w:rsidR="002B19CE" w:rsidRP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–</w:t>
      </w:r>
      <w:r w:rsidR="002B19CE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во втором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:rsidR="00892F16" w:rsidRPr="00892F16" w:rsidRDefault="00892F16" w:rsidP="0047404C">
      <w:pPr>
        <w:widowControl w:val="0"/>
        <w:tabs>
          <w:tab w:val="left" w:pos="646"/>
        </w:tabs>
        <w:spacing w:after="0" w:line="240" w:lineRule="auto"/>
        <w:ind w:left="646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92F16" w:rsidRDefault="00892F16" w:rsidP="0047404C">
      <w:pPr>
        <w:widowControl w:val="0"/>
        <w:tabs>
          <w:tab w:val="num" w:pos="0"/>
          <w:tab w:val="left" w:pos="11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Вопросы к </w:t>
      </w:r>
      <w:r w:rsidR="00CD30D3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зачету</w:t>
      </w: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по дисциплине (модулю)</w:t>
      </w:r>
    </w:p>
    <w:p w:rsidR="00272E89" w:rsidRDefault="00272E89" w:rsidP="0047404C">
      <w:pPr>
        <w:widowControl w:val="0"/>
        <w:tabs>
          <w:tab w:val="num" w:pos="0"/>
          <w:tab w:val="left" w:pos="11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F973D7" w:rsidRDefault="007E16A2" w:rsidP="0047404C">
      <w:pPr>
        <w:widowControl w:val="0"/>
        <w:tabs>
          <w:tab w:val="num" w:pos="0"/>
          <w:tab w:val="left" w:pos="11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модуль «Основы российской государственности»</w:t>
      </w:r>
    </w:p>
    <w:p w:rsidR="00F973D7" w:rsidRPr="00892F16" w:rsidRDefault="00F973D7" w:rsidP="0047404C">
      <w:pPr>
        <w:widowControl w:val="0"/>
        <w:tabs>
          <w:tab w:val="num" w:pos="0"/>
          <w:tab w:val="left" w:pos="11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892F16" w:rsidRPr="00087F1A" w:rsidRDefault="007E16A2" w:rsidP="0047404C">
      <w:pPr>
        <w:widowControl w:val="0"/>
        <w:tabs>
          <w:tab w:val="left" w:pos="152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1. </w:t>
      </w:r>
      <w:r w:rsidRPr="00087F1A">
        <w:rPr>
          <w:rFonts w:ascii="Times New Roman" w:hAnsi="Times New Roman" w:cs="Times New Roman"/>
          <w:sz w:val="24"/>
          <w:szCs w:val="24"/>
        </w:rPr>
        <w:t>Население, культура, религии и языки в современной России.</w:t>
      </w:r>
    </w:p>
    <w:p w:rsidR="007E16A2" w:rsidRPr="00087F1A" w:rsidRDefault="007E16A2" w:rsidP="0047404C">
      <w:pPr>
        <w:widowControl w:val="0"/>
        <w:tabs>
          <w:tab w:val="left" w:pos="1528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hAnsi="Times New Roman" w:cs="Times New Roman"/>
          <w:sz w:val="24"/>
          <w:szCs w:val="24"/>
        </w:rPr>
        <w:t>2.</w:t>
      </w:r>
      <w:r w:rsidR="00A128A1" w:rsidRPr="00087F1A">
        <w:rPr>
          <w:rFonts w:ascii="Times New Roman" w:hAnsi="Times New Roman" w:cs="Times New Roman"/>
          <w:sz w:val="24"/>
          <w:szCs w:val="24"/>
        </w:rPr>
        <w:t xml:space="preserve"> Современное положение российских регионов.</w:t>
      </w:r>
    </w:p>
    <w:p w:rsidR="00A128A1" w:rsidRPr="00087F1A" w:rsidRDefault="00A128A1" w:rsidP="0047404C">
      <w:pPr>
        <w:widowControl w:val="0"/>
        <w:tabs>
          <w:tab w:val="left" w:pos="1528"/>
        </w:tabs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3. Цивилизационный подход и его базовые категории.</w:t>
      </w:r>
    </w:p>
    <w:p w:rsidR="00A128A1" w:rsidRPr="00087F1A" w:rsidRDefault="00A128A1" w:rsidP="0047404C">
      <w:pPr>
        <w:widowControl w:val="0"/>
        <w:tabs>
          <w:tab w:val="left" w:pos="1528"/>
        </w:tabs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4. Мировоззрения как функциональная система. Политика памяти, символическая политика.</w:t>
      </w:r>
    </w:p>
    <w:p w:rsidR="00A128A1" w:rsidRPr="00087F1A" w:rsidRDefault="00A128A1" w:rsidP="0047404C">
      <w:pPr>
        <w:widowControl w:val="0"/>
        <w:tabs>
          <w:tab w:val="left" w:pos="1528"/>
        </w:tabs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5. Основы конституционного строя России.</w:t>
      </w:r>
    </w:p>
    <w:p w:rsidR="00A128A1" w:rsidRPr="00087F1A" w:rsidRDefault="00A128A1" w:rsidP="0047404C">
      <w:pPr>
        <w:widowControl w:val="0"/>
        <w:tabs>
          <w:tab w:val="left" w:pos="1528"/>
        </w:tabs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6. Уровни организации власти в РФ. Генеалогия ведущих политических институтов.</w:t>
      </w:r>
    </w:p>
    <w:p w:rsidR="009E184A" w:rsidRPr="00087F1A" w:rsidRDefault="009E184A" w:rsidP="0047404C">
      <w:pPr>
        <w:widowControl w:val="0"/>
        <w:tabs>
          <w:tab w:val="left" w:pos="1528"/>
        </w:tabs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7.</w:t>
      </w:r>
      <w:r w:rsidRPr="00087F1A">
        <w:rPr>
          <w:rFonts w:ascii="Times New Roman" w:hAnsi="Times New Roman" w:cs="Times New Roman"/>
          <w:sz w:val="24"/>
          <w:szCs w:val="24"/>
        </w:rPr>
        <w:t xml:space="preserve"> Глобальные тренды и особенности мирового развития</w:t>
      </w:r>
    </w:p>
    <w:p w:rsidR="009E184A" w:rsidRPr="00087F1A" w:rsidRDefault="009E184A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8.</w:t>
      </w:r>
      <w:r w:rsidRPr="00087F1A">
        <w:rPr>
          <w:rFonts w:ascii="Times New Roman" w:hAnsi="Times New Roman" w:cs="Times New Roman"/>
          <w:sz w:val="24"/>
          <w:szCs w:val="24"/>
        </w:rPr>
        <w:t xml:space="preserve"> Суверенитет страны и его место в сценариях перспективного развития мира и России.</w:t>
      </w:r>
    </w:p>
    <w:p w:rsidR="007E16A2" w:rsidRPr="00087F1A" w:rsidRDefault="007E16A2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7E16A2" w:rsidRDefault="007E16A2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A128A1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Модуль «История России»</w:t>
      </w:r>
    </w:p>
    <w:p w:rsidR="00272E89" w:rsidRDefault="00272E89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272E89" w:rsidRPr="00087F1A" w:rsidRDefault="00272E89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</w:pPr>
      <w:r w:rsidRPr="00087F1A">
        <w:rPr>
          <w:rFonts w:ascii="Times New Roman" w:eastAsia="Calibri" w:hAnsi="Times New Roman" w:cs="Times New Roman"/>
          <w:i/>
          <w:kern w:val="2"/>
          <w:sz w:val="24"/>
          <w:szCs w:val="24"/>
          <w:lang w:eastAsia="ar-SA"/>
        </w:rPr>
        <w:t>Первый семестр</w:t>
      </w:r>
    </w:p>
    <w:p w:rsidR="00272E89" w:rsidRDefault="00272E89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272E89" w:rsidRPr="00272E89" w:rsidRDefault="00272E89" w:rsidP="0047404C">
      <w:pPr>
        <w:numPr>
          <w:ilvl w:val="0"/>
          <w:numId w:val="79"/>
        </w:numPr>
        <w:spacing w:after="0" w:line="240" w:lineRule="auto"/>
        <w:ind w:left="714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2E89">
        <w:rPr>
          <w:rFonts w:ascii="Times New Roman" w:hAnsi="Times New Roman" w:cs="Times New Roman"/>
          <w:sz w:val="24"/>
          <w:szCs w:val="24"/>
        </w:rPr>
        <w:t xml:space="preserve">История как наука. </w:t>
      </w:r>
      <w:r w:rsidRPr="00272E89">
        <w:rPr>
          <w:rFonts w:ascii="Times New Roman" w:hAnsi="Times New Roman" w:cs="Times New Roman"/>
          <w:bCs/>
          <w:sz w:val="24"/>
          <w:szCs w:val="24"/>
        </w:rPr>
        <w:t>Принципы периодизации в истории. История России как часть мировой и</w:t>
      </w:r>
      <w:r w:rsidRPr="00272E89">
        <w:rPr>
          <w:rFonts w:ascii="Times New Roman" w:hAnsi="Times New Roman" w:cs="Times New Roman"/>
          <w:bCs/>
          <w:sz w:val="24"/>
          <w:szCs w:val="24"/>
        </w:rPr>
        <w:t>с</w:t>
      </w:r>
      <w:r w:rsidRPr="00272E89">
        <w:rPr>
          <w:rFonts w:ascii="Times New Roman" w:hAnsi="Times New Roman" w:cs="Times New Roman"/>
          <w:bCs/>
          <w:sz w:val="24"/>
          <w:szCs w:val="24"/>
        </w:rPr>
        <w:t xml:space="preserve">тории.  </w:t>
      </w:r>
    </w:p>
    <w:p w:rsidR="00272E89" w:rsidRPr="00272E89" w:rsidRDefault="00272E89" w:rsidP="0047404C">
      <w:pPr>
        <w:numPr>
          <w:ilvl w:val="0"/>
          <w:numId w:val="79"/>
        </w:numPr>
        <w:spacing w:after="0" w:line="240" w:lineRule="auto"/>
        <w:ind w:left="714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2E89">
        <w:rPr>
          <w:rFonts w:ascii="Times New Roman" w:hAnsi="Times New Roman" w:cs="Times New Roman"/>
          <w:sz w:val="24"/>
          <w:szCs w:val="24"/>
        </w:rPr>
        <w:t xml:space="preserve">Понятие исторического источника. </w:t>
      </w:r>
      <w:r w:rsidRPr="00272E89">
        <w:rPr>
          <w:rFonts w:ascii="Times New Roman" w:hAnsi="Times New Roman" w:cs="Times New Roman"/>
          <w:bCs/>
          <w:sz w:val="24"/>
          <w:szCs w:val="24"/>
        </w:rPr>
        <w:t>Роль исторических источников в изучении истории.</w:t>
      </w:r>
    </w:p>
    <w:p w:rsidR="00272E89" w:rsidRPr="00272E89" w:rsidRDefault="00272E89" w:rsidP="0047404C">
      <w:pPr>
        <w:numPr>
          <w:ilvl w:val="0"/>
          <w:numId w:val="7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89">
        <w:rPr>
          <w:rFonts w:ascii="Times New Roman" w:eastAsia="Times New Roman" w:hAnsi="Times New Roman" w:cs="Times New Roman"/>
          <w:sz w:val="24"/>
          <w:szCs w:val="24"/>
        </w:rPr>
        <w:t xml:space="preserve">Дописьменная история Восточной Европы. Славяне в эпоху раннего средневековья. </w:t>
      </w:r>
    </w:p>
    <w:p w:rsidR="00272E89" w:rsidRPr="00272E89" w:rsidRDefault="00272E89" w:rsidP="0047404C">
      <w:pPr>
        <w:numPr>
          <w:ilvl w:val="0"/>
          <w:numId w:val="79"/>
        </w:numPr>
        <w:spacing w:after="0" w:line="240" w:lineRule="auto"/>
        <w:ind w:left="714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2E89">
        <w:rPr>
          <w:rFonts w:ascii="Times New Roman" w:hAnsi="Times New Roman" w:cs="Times New Roman"/>
          <w:bCs/>
          <w:sz w:val="24"/>
          <w:szCs w:val="24"/>
        </w:rPr>
        <w:t>Образование Древнерусского государства. Норманнская теория и современные научные взгл</w:t>
      </w:r>
      <w:r w:rsidRPr="00272E89">
        <w:rPr>
          <w:rFonts w:ascii="Times New Roman" w:hAnsi="Times New Roman" w:cs="Times New Roman"/>
          <w:bCs/>
          <w:sz w:val="24"/>
          <w:szCs w:val="24"/>
        </w:rPr>
        <w:t>я</w:t>
      </w:r>
      <w:r w:rsidRPr="00272E89">
        <w:rPr>
          <w:rFonts w:ascii="Times New Roman" w:hAnsi="Times New Roman" w:cs="Times New Roman"/>
          <w:bCs/>
          <w:sz w:val="24"/>
          <w:szCs w:val="24"/>
        </w:rPr>
        <w:t>ды на проблему.</w:t>
      </w:r>
    </w:p>
    <w:p w:rsidR="00272E89" w:rsidRPr="00272E89" w:rsidRDefault="00272E89" w:rsidP="0047404C">
      <w:pPr>
        <w:numPr>
          <w:ilvl w:val="0"/>
          <w:numId w:val="79"/>
        </w:numPr>
        <w:spacing w:after="0" w:line="240" w:lineRule="auto"/>
        <w:ind w:left="714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2E89">
        <w:rPr>
          <w:rFonts w:ascii="Times New Roman" w:hAnsi="Times New Roman" w:cs="Times New Roman"/>
          <w:bCs/>
          <w:sz w:val="24"/>
          <w:szCs w:val="24"/>
        </w:rPr>
        <w:t>Формирование территориально-политической структуры Руси. Первые русские князья. Отн</w:t>
      </w:r>
      <w:r w:rsidRPr="00272E89">
        <w:rPr>
          <w:rFonts w:ascii="Times New Roman" w:hAnsi="Times New Roman" w:cs="Times New Roman"/>
          <w:bCs/>
          <w:sz w:val="24"/>
          <w:szCs w:val="24"/>
        </w:rPr>
        <w:t>о</w:t>
      </w:r>
      <w:r w:rsidRPr="00272E89">
        <w:rPr>
          <w:rFonts w:ascii="Times New Roman" w:hAnsi="Times New Roman" w:cs="Times New Roman"/>
          <w:bCs/>
          <w:sz w:val="24"/>
          <w:szCs w:val="24"/>
        </w:rPr>
        <w:t xml:space="preserve">шения с Византийской империей и другими странами в </w:t>
      </w:r>
      <w:r w:rsidRPr="00272E89">
        <w:rPr>
          <w:rFonts w:ascii="Times New Roman" w:hAnsi="Times New Roman" w:cs="Times New Roman"/>
          <w:bCs/>
          <w:sz w:val="24"/>
          <w:szCs w:val="24"/>
          <w:lang w:val="en-US"/>
        </w:rPr>
        <w:t>X </w:t>
      </w:r>
      <w:r w:rsidRPr="00272E89">
        <w:rPr>
          <w:rFonts w:ascii="Times New Roman" w:hAnsi="Times New Roman" w:cs="Times New Roman"/>
          <w:bCs/>
          <w:sz w:val="24"/>
          <w:szCs w:val="24"/>
        </w:rPr>
        <w:t xml:space="preserve">в. </w:t>
      </w:r>
    </w:p>
    <w:p w:rsidR="00272E89" w:rsidRPr="00272E89" w:rsidRDefault="00272E89" w:rsidP="0047404C">
      <w:pPr>
        <w:numPr>
          <w:ilvl w:val="0"/>
          <w:numId w:val="79"/>
        </w:numPr>
        <w:spacing w:after="0" w:line="240" w:lineRule="auto"/>
        <w:ind w:left="714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2E89">
        <w:rPr>
          <w:rFonts w:ascii="Times New Roman" w:hAnsi="Times New Roman" w:cs="Times New Roman"/>
          <w:bCs/>
          <w:sz w:val="24"/>
          <w:szCs w:val="24"/>
        </w:rPr>
        <w:t xml:space="preserve">Принятие христианства и его значение. Культура Древней Руси. </w:t>
      </w:r>
    </w:p>
    <w:p w:rsidR="00272E89" w:rsidRPr="00272E89" w:rsidRDefault="00272E89" w:rsidP="0047404C">
      <w:pPr>
        <w:numPr>
          <w:ilvl w:val="0"/>
          <w:numId w:val="79"/>
        </w:numPr>
        <w:spacing w:after="0" w:line="240" w:lineRule="auto"/>
        <w:ind w:left="714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2E89">
        <w:rPr>
          <w:rFonts w:ascii="Times New Roman" w:hAnsi="Times New Roman" w:cs="Times New Roman"/>
          <w:bCs/>
          <w:sz w:val="24"/>
          <w:szCs w:val="24"/>
        </w:rPr>
        <w:t xml:space="preserve">Русь в конце </w:t>
      </w:r>
      <w:r w:rsidRPr="00272E89">
        <w:rPr>
          <w:rFonts w:ascii="Times New Roman" w:hAnsi="Times New Roman" w:cs="Times New Roman"/>
          <w:bCs/>
          <w:sz w:val="24"/>
          <w:szCs w:val="24"/>
          <w:lang w:val="en-US"/>
        </w:rPr>
        <w:t>X</w:t>
      </w:r>
      <w:r w:rsidRPr="00272E89">
        <w:rPr>
          <w:rFonts w:ascii="Times New Roman" w:hAnsi="Times New Roman" w:cs="Times New Roman"/>
          <w:bCs/>
          <w:sz w:val="24"/>
          <w:szCs w:val="24"/>
        </w:rPr>
        <w:t xml:space="preserve"> – начале </w:t>
      </w:r>
      <w:r w:rsidRPr="00272E89">
        <w:rPr>
          <w:rFonts w:ascii="Times New Roman" w:hAnsi="Times New Roman" w:cs="Times New Roman"/>
          <w:bCs/>
          <w:sz w:val="24"/>
          <w:szCs w:val="24"/>
          <w:lang w:val="en-US"/>
        </w:rPr>
        <w:t>XII</w:t>
      </w:r>
      <w:r w:rsidRPr="00272E89">
        <w:rPr>
          <w:rFonts w:ascii="Times New Roman" w:hAnsi="Times New Roman" w:cs="Times New Roman"/>
          <w:bCs/>
          <w:sz w:val="24"/>
          <w:szCs w:val="24"/>
        </w:rPr>
        <w:t xml:space="preserve"> вв. Правление Ярослава Мудрого. «Русская правда». </w:t>
      </w:r>
    </w:p>
    <w:p w:rsidR="00272E89" w:rsidRPr="00272E89" w:rsidRDefault="00272E89" w:rsidP="0047404C">
      <w:pPr>
        <w:numPr>
          <w:ilvl w:val="0"/>
          <w:numId w:val="7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E89">
        <w:rPr>
          <w:rFonts w:ascii="Times New Roman" w:eastAsia="Times New Roman" w:hAnsi="Times New Roman" w:cs="Times New Roman"/>
          <w:sz w:val="24"/>
          <w:szCs w:val="24"/>
        </w:rPr>
        <w:t xml:space="preserve">Обособление различных частей Руси в </w:t>
      </w:r>
      <w:r w:rsidRPr="00272E89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272E8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72E89">
        <w:rPr>
          <w:rFonts w:ascii="Times New Roman" w:eastAsia="Times New Roman" w:hAnsi="Times New Roman" w:cs="Times New Roman"/>
          <w:sz w:val="24"/>
          <w:szCs w:val="24"/>
          <w:lang w:val="en-US"/>
        </w:rPr>
        <w:t>XIII</w:t>
      </w:r>
      <w:r w:rsidRPr="00272E89">
        <w:rPr>
          <w:rFonts w:ascii="Times New Roman" w:eastAsia="Times New Roman" w:hAnsi="Times New Roman" w:cs="Times New Roman"/>
          <w:sz w:val="24"/>
          <w:szCs w:val="24"/>
        </w:rPr>
        <w:t xml:space="preserve"> вв. Пути развития Владимиро-Суздальской и Но</w:t>
      </w:r>
      <w:r w:rsidRPr="00272E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2E89">
        <w:rPr>
          <w:rFonts w:ascii="Times New Roman" w:eastAsia="Times New Roman" w:hAnsi="Times New Roman" w:cs="Times New Roman"/>
          <w:sz w:val="24"/>
          <w:szCs w:val="24"/>
        </w:rPr>
        <w:t>городской земель.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bCs/>
          <w:sz w:val="24"/>
          <w:szCs w:val="24"/>
        </w:rPr>
        <w:t>Экспансия Монгольской империи и ее последствия для населения Восточной Европы.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bCs/>
          <w:sz w:val="24"/>
          <w:szCs w:val="24"/>
        </w:rPr>
        <w:t xml:space="preserve">Орда и политические процессы в русских землях </w:t>
      </w:r>
      <w:r w:rsidRPr="00691F47">
        <w:rPr>
          <w:bCs/>
          <w:sz w:val="24"/>
          <w:szCs w:val="24"/>
          <w:lang w:val="en-US"/>
        </w:rPr>
        <w:t>XIII</w:t>
      </w:r>
      <w:r w:rsidRPr="00691F47">
        <w:rPr>
          <w:bCs/>
          <w:sz w:val="24"/>
          <w:szCs w:val="24"/>
        </w:rPr>
        <w:t xml:space="preserve"> – </w:t>
      </w:r>
      <w:r w:rsidRPr="00691F47">
        <w:rPr>
          <w:bCs/>
          <w:sz w:val="24"/>
          <w:szCs w:val="24"/>
          <w:lang w:val="en-US"/>
        </w:rPr>
        <w:t>XV</w:t>
      </w:r>
      <w:r w:rsidRPr="00691F47">
        <w:rPr>
          <w:bCs/>
          <w:sz w:val="24"/>
          <w:szCs w:val="24"/>
        </w:rPr>
        <w:t xml:space="preserve"> вв.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bCs/>
          <w:sz w:val="24"/>
          <w:szCs w:val="24"/>
        </w:rPr>
        <w:t>Ордена крестоносцев и отношения с ними русских земель. Александр Невский и противосто</w:t>
      </w:r>
      <w:r w:rsidRPr="00691F47">
        <w:rPr>
          <w:bCs/>
          <w:sz w:val="24"/>
          <w:szCs w:val="24"/>
        </w:rPr>
        <w:t>я</w:t>
      </w:r>
      <w:r w:rsidRPr="00691F47">
        <w:rPr>
          <w:bCs/>
          <w:sz w:val="24"/>
          <w:szCs w:val="24"/>
        </w:rPr>
        <w:t xml:space="preserve">ние экспансии с Запада.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sz w:val="24"/>
          <w:szCs w:val="24"/>
        </w:rPr>
        <w:t xml:space="preserve">Культура русских земель </w:t>
      </w:r>
      <w:r w:rsidRPr="00691F47">
        <w:rPr>
          <w:sz w:val="24"/>
          <w:szCs w:val="24"/>
          <w:lang w:val="en-US"/>
        </w:rPr>
        <w:t>XIII</w:t>
      </w:r>
      <w:r w:rsidRPr="00691F47">
        <w:rPr>
          <w:sz w:val="24"/>
          <w:szCs w:val="24"/>
        </w:rPr>
        <w:t xml:space="preserve"> – </w:t>
      </w:r>
      <w:r w:rsidRPr="00691F47">
        <w:rPr>
          <w:sz w:val="24"/>
          <w:szCs w:val="24"/>
          <w:lang w:val="en-US"/>
        </w:rPr>
        <w:t>XV</w:t>
      </w:r>
      <w:r w:rsidRPr="00691F47">
        <w:rPr>
          <w:sz w:val="24"/>
          <w:szCs w:val="24"/>
        </w:rPr>
        <w:t xml:space="preserve"> вв.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691F47">
        <w:rPr>
          <w:rFonts w:eastAsia="Times New Roman"/>
          <w:sz w:val="24"/>
          <w:szCs w:val="24"/>
        </w:rPr>
        <w:t xml:space="preserve">Политика московских князей и их соперников в </w:t>
      </w:r>
      <w:r w:rsidRPr="00691F47">
        <w:rPr>
          <w:rFonts w:eastAsia="Times New Roman"/>
          <w:sz w:val="24"/>
          <w:szCs w:val="24"/>
          <w:lang w:val="en-US"/>
        </w:rPr>
        <w:t>XIV</w:t>
      </w:r>
      <w:r w:rsidRPr="00691F47">
        <w:rPr>
          <w:rFonts w:eastAsia="Times New Roman"/>
          <w:sz w:val="24"/>
          <w:szCs w:val="24"/>
        </w:rPr>
        <w:t xml:space="preserve"> – первой половине </w:t>
      </w:r>
      <w:r w:rsidRPr="00691F47">
        <w:rPr>
          <w:rFonts w:eastAsia="Times New Roman"/>
          <w:sz w:val="24"/>
          <w:szCs w:val="24"/>
          <w:lang w:val="en-US"/>
        </w:rPr>
        <w:t>XV</w:t>
      </w:r>
      <w:r w:rsidRPr="00691F47">
        <w:rPr>
          <w:rFonts w:eastAsia="Times New Roman"/>
          <w:sz w:val="24"/>
          <w:szCs w:val="24"/>
        </w:rPr>
        <w:t xml:space="preserve"> в.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691F47">
        <w:rPr>
          <w:rFonts w:eastAsia="Times New Roman"/>
          <w:sz w:val="24"/>
          <w:szCs w:val="24"/>
        </w:rPr>
        <w:t xml:space="preserve">Российское государство времен Ивана </w:t>
      </w:r>
      <w:r w:rsidRPr="00691F47">
        <w:rPr>
          <w:rFonts w:eastAsia="Times New Roman"/>
          <w:sz w:val="24"/>
          <w:szCs w:val="24"/>
          <w:lang w:val="fr-CA"/>
        </w:rPr>
        <w:t>III</w:t>
      </w:r>
      <w:r w:rsidRPr="00691F47">
        <w:rPr>
          <w:rFonts w:eastAsia="Times New Roman"/>
          <w:sz w:val="24"/>
          <w:szCs w:val="24"/>
        </w:rPr>
        <w:t xml:space="preserve"> и Василия </w:t>
      </w:r>
      <w:r w:rsidRPr="00691F47">
        <w:rPr>
          <w:rFonts w:eastAsia="Times New Roman"/>
          <w:sz w:val="24"/>
          <w:szCs w:val="24"/>
          <w:lang w:val="fr-CA"/>
        </w:rPr>
        <w:t>III</w:t>
      </w:r>
      <w:r w:rsidRPr="00691F47">
        <w:rPr>
          <w:rFonts w:eastAsia="Times New Roman"/>
          <w:sz w:val="24"/>
          <w:szCs w:val="24"/>
        </w:rPr>
        <w:t>: особенности социально-политического и административного строя.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691F47">
        <w:rPr>
          <w:rFonts w:eastAsia="Times New Roman"/>
          <w:sz w:val="24"/>
          <w:szCs w:val="24"/>
        </w:rPr>
        <w:t>Политические, религиозные, социальные и культурные преобразования в Европе в начале Нового времени.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hanging="357"/>
        <w:jc w:val="both"/>
        <w:rPr>
          <w:rFonts w:eastAsia="Times New Roman"/>
          <w:sz w:val="24"/>
          <w:szCs w:val="24"/>
        </w:rPr>
      </w:pPr>
      <w:r w:rsidRPr="00691F47">
        <w:rPr>
          <w:rFonts w:eastAsia="Times New Roman"/>
          <w:sz w:val="24"/>
          <w:szCs w:val="24"/>
        </w:rPr>
        <w:t xml:space="preserve">Международные отношения в Европе и внешняя политика России в конце </w:t>
      </w:r>
      <w:r w:rsidRPr="00691F47">
        <w:rPr>
          <w:rFonts w:eastAsia="Times New Roman"/>
          <w:sz w:val="24"/>
          <w:szCs w:val="24"/>
          <w:lang w:val="fr-CA"/>
        </w:rPr>
        <w:t>XV</w:t>
      </w:r>
      <w:r w:rsidRPr="00691F47">
        <w:rPr>
          <w:rFonts w:eastAsia="Times New Roman"/>
          <w:sz w:val="24"/>
          <w:szCs w:val="24"/>
        </w:rPr>
        <w:t xml:space="preserve"> – </w:t>
      </w:r>
      <w:r w:rsidRPr="00691F47">
        <w:rPr>
          <w:rFonts w:eastAsia="Times New Roman"/>
          <w:sz w:val="24"/>
          <w:szCs w:val="24"/>
          <w:lang w:val="en-US"/>
        </w:rPr>
        <w:t>XVI</w:t>
      </w:r>
      <w:r w:rsidRPr="00691F47">
        <w:rPr>
          <w:rFonts w:eastAsia="Times New Roman"/>
          <w:sz w:val="24"/>
          <w:szCs w:val="24"/>
        </w:rPr>
        <w:t xml:space="preserve"> в.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hanging="357"/>
        <w:jc w:val="both"/>
        <w:rPr>
          <w:sz w:val="24"/>
          <w:szCs w:val="24"/>
        </w:rPr>
      </w:pPr>
      <w:r w:rsidRPr="00691F47">
        <w:rPr>
          <w:sz w:val="24"/>
          <w:szCs w:val="24"/>
        </w:rPr>
        <w:t xml:space="preserve">Эпоха правления Ивана </w:t>
      </w:r>
      <w:r w:rsidRPr="00691F47">
        <w:rPr>
          <w:sz w:val="24"/>
          <w:szCs w:val="24"/>
          <w:lang w:val="en-US"/>
        </w:rPr>
        <w:t>IV</w:t>
      </w:r>
      <w:r w:rsidRPr="00691F47">
        <w:rPr>
          <w:sz w:val="24"/>
          <w:szCs w:val="24"/>
        </w:rPr>
        <w:t xml:space="preserve">. Преобразования, их методы и результаты.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sz w:val="24"/>
          <w:szCs w:val="24"/>
        </w:rPr>
        <w:t xml:space="preserve">Внешняя политика России в середине и второй половине </w:t>
      </w:r>
      <w:r w:rsidRPr="00691F47">
        <w:rPr>
          <w:sz w:val="24"/>
          <w:szCs w:val="24"/>
          <w:lang w:val="en-US"/>
        </w:rPr>
        <w:t>XVI </w:t>
      </w:r>
      <w:r w:rsidRPr="00691F47">
        <w:rPr>
          <w:sz w:val="24"/>
          <w:szCs w:val="24"/>
        </w:rPr>
        <w:t xml:space="preserve">в.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bCs/>
          <w:sz w:val="24"/>
          <w:szCs w:val="24"/>
        </w:rPr>
        <w:t xml:space="preserve">Международные отношения в XVII в. Тридцатилетняя война (1618–1648). Османская империя и ее противостояние со странами Европы.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sz w:val="24"/>
          <w:szCs w:val="24"/>
        </w:rPr>
        <w:lastRenderedPageBreak/>
        <w:t xml:space="preserve">Смутное время в России в конце </w:t>
      </w:r>
      <w:r w:rsidRPr="00691F47">
        <w:rPr>
          <w:sz w:val="24"/>
          <w:szCs w:val="24"/>
          <w:lang w:val="en-US"/>
        </w:rPr>
        <w:t>XVI</w:t>
      </w:r>
      <w:r w:rsidRPr="00691F47">
        <w:rPr>
          <w:sz w:val="24"/>
          <w:szCs w:val="24"/>
        </w:rPr>
        <w:t xml:space="preserve"> - начале </w:t>
      </w:r>
      <w:r w:rsidRPr="00691F47">
        <w:rPr>
          <w:sz w:val="24"/>
          <w:szCs w:val="24"/>
          <w:lang w:val="en-US"/>
        </w:rPr>
        <w:t>XVII</w:t>
      </w:r>
      <w:r w:rsidRPr="00691F47">
        <w:rPr>
          <w:sz w:val="24"/>
          <w:szCs w:val="24"/>
        </w:rPr>
        <w:t xml:space="preserve"> вв.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bCs/>
          <w:sz w:val="24"/>
          <w:szCs w:val="24"/>
        </w:rPr>
        <w:t>«</w:t>
      </w:r>
      <w:proofErr w:type="spellStart"/>
      <w:r w:rsidRPr="00691F47">
        <w:rPr>
          <w:bCs/>
          <w:sz w:val="24"/>
          <w:szCs w:val="24"/>
        </w:rPr>
        <w:t>Бунташный</w:t>
      </w:r>
      <w:proofErr w:type="spellEnd"/>
      <w:r w:rsidRPr="00691F47">
        <w:rPr>
          <w:bCs/>
          <w:sz w:val="24"/>
          <w:szCs w:val="24"/>
        </w:rPr>
        <w:t xml:space="preserve"> век»: бунты и восстания </w:t>
      </w:r>
      <w:r w:rsidRPr="00691F47">
        <w:rPr>
          <w:bCs/>
          <w:sz w:val="24"/>
          <w:szCs w:val="24"/>
          <w:lang w:val="en-US"/>
        </w:rPr>
        <w:t>XVII</w:t>
      </w:r>
      <w:r w:rsidRPr="00691F47">
        <w:rPr>
          <w:bCs/>
          <w:sz w:val="24"/>
          <w:szCs w:val="24"/>
        </w:rPr>
        <w:t xml:space="preserve"> столетия.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bCs/>
          <w:sz w:val="24"/>
          <w:szCs w:val="24"/>
        </w:rPr>
        <w:t xml:space="preserve">Политическое и социальное развитие Российского государства при первых Романовых (1613 – 1682 гг.). Соборное уложение 1649 г.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bCs/>
          <w:sz w:val="24"/>
          <w:szCs w:val="24"/>
        </w:rPr>
        <w:t xml:space="preserve">Церковная реформа в середине </w:t>
      </w:r>
      <w:r w:rsidRPr="00691F47">
        <w:rPr>
          <w:bCs/>
          <w:sz w:val="24"/>
          <w:szCs w:val="24"/>
          <w:lang w:val="en-US"/>
        </w:rPr>
        <w:t>XVII</w:t>
      </w:r>
      <w:r w:rsidRPr="00691F47">
        <w:rPr>
          <w:bCs/>
          <w:sz w:val="24"/>
          <w:szCs w:val="24"/>
        </w:rPr>
        <w:t xml:space="preserve"> в. и ее последствия.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sz w:val="24"/>
          <w:szCs w:val="24"/>
        </w:rPr>
      </w:pPr>
      <w:r w:rsidRPr="00691F47">
        <w:rPr>
          <w:bCs/>
          <w:sz w:val="24"/>
          <w:szCs w:val="24"/>
        </w:rPr>
        <w:t xml:space="preserve">Внешняя политика России в </w:t>
      </w:r>
      <w:r w:rsidRPr="00691F47">
        <w:rPr>
          <w:bCs/>
          <w:sz w:val="24"/>
          <w:szCs w:val="24"/>
          <w:lang w:val="en-US"/>
        </w:rPr>
        <w:t>XVII</w:t>
      </w:r>
      <w:r w:rsidRPr="00691F47">
        <w:rPr>
          <w:bCs/>
          <w:sz w:val="24"/>
          <w:szCs w:val="24"/>
        </w:rPr>
        <w:t xml:space="preserve"> в.: основные направления. Вхождение Малой Руси (Украины) в состав Российского государства. </w:t>
      </w:r>
    </w:p>
    <w:p w:rsidR="00272E89" w:rsidRPr="00691F47" w:rsidRDefault="00272E89" w:rsidP="0047404C">
      <w:pPr>
        <w:pStyle w:val="af3"/>
        <w:numPr>
          <w:ilvl w:val="0"/>
          <w:numId w:val="79"/>
        </w:numPr>
        <w:spacing w:line="240" w:lineRule="auto"/>
        <w:ind w:left="714" w:right="425" w:hanging="357"/>
        <w:jc w:val="both"/>
        <w:rPr>
          <w:bCs/>
          <w:sz w:val="24"/>
          <w:szCs w:val="24"/>
        </w:rPr>
      </w:pPr>
      <w:r w:rsidRPr="00691F47">
        <w:rPr>
          <w:bCs/>
          <w:sz w:val="24"/>
          <w:szCs w:val="24"/>
        </w:rPr>
        <w:t xml:space="preserve">Культура России в </w:t>
      </w:r>
      <w:r w:rsidRPr="00691F47">
        <w:rPr>
          <w:bCs/>
          <w:sz w:val="24"/>
          <w:szCs w:val="24"/>
          <w:lang w:val="en-US"/>
        </w:rPr>
        <w:t>XVI</w:t>
      </w:r>
      <w:r w:rsidRPr="00691F47">
        <w:rPr>
          <w:bCs/>
          <w:sz w:val="24"/>
          <w:szCs w:val="24"/>
        </w:rPr>
        <w:t xml:space="preserve"> – </w:t>
      </w:r>
      <w:r w:rsidRPr="00691F47">
        <w:rPr>
          <w:bCs/>
          <w:sz w:val="24"/>
          <w:szCs w:val="24"/>
          <w:lang w:val="en-US"/>
        </w:rPr>
        <w:t>XVII </w:t>
      </w:r>
      <w:r w:rsidRPr="00691F47">
        <w:rPr>
          <w:bCs/>
          <w:sz w:val="24"/>
          <w:szCs w:val="24"/>
        </w:rPr>
        <w:t>столетиях: развитие традиций древнерусской культуры и новые веяния.</w:t>
      </w:r>
    </w:p>
    <w:p w:rsidR="00272E89" w:rsidRDefault="00272E89" w:rsidP="0047404C">
      <w:pPr>
        <w:spacing w:after="0" w:line="240" w:lineRule="auto"/>
        <w:ind w:left="850" w:right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2E89" w:rsidRPr="00087F1A" w:rsidRDefault="00272E89" w:rsidP="0047404C">
      <w:pPr>
        <w:spacing w:after="0" w:line="240" w:lineRule="auto"/>
        <w:ind w:left="850" w:right="42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087F1A">
        <w:rPr>
          <w:rFonts w:ascii="Times New Roman" w:hAnsi="Times New Roman" w:cs="Times New Roman"/>
          <w:bCs/>
          <w:i/>
          <w:sz w:val="24"/>
          <w:szCs w:val="24"/>
        </w:rPr>
        <w:t>Второй семестр</w:t>
      </w:r>
    </w:p>
    <w:p w:rsidR="00272E89" w:rsidRPr="00E91EEE" w:rsidRDefault="00272E89" w:rsidP="0047404C">
      <w:pPr>
        <w:numPr>
          <w:ilvl w:val="0"/>
          <w:numId w:val="78"/>
        </w:numPr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Реформы  Петра </w:t>
      </w:r>
      <w:r w:rsidRPr="00E91EEE">
        <w:rPr>
          <w:rFonts w:ascii="Times New Roman" w:hAnsi="Times New Roman"/>
          <w:sz w:val="24"/>
          <w:szCs w:val="24"/>
          <w:lang w:val="en-US"/>
        </w:rPr>
        <w:t>I</w:t>
      </w:r>
      <w:r w:rsidRPr="00E91EEE">
        <w:rPr>
          <w:rFonts w:ascii="Times New Roman" w:hAnsi="Times New Roman"/>
          <w:sz w:val="24"/>
          <w:szCs w:val="24"/>
        </w:rPr>
        <w:t xml:space="preserve"> в сфере военного дела, государственного управления.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Изменения в социальном строе, экономике и культуре России в первой четверти </w:t>
      </w:r>
      <w:r w:rsidRPr="00E91EEE">
        <w:rPr>
          <w:rFonts w:ascii="Times New Roman" w:hAnsi="Times New Roman"/>
          <w:sz w:val="24"/>
          <w:szCs w:val="24"/>
          <w:lang w:val="en-US"/>
        </w:rPr>
        <w:t>XVIII</w:t>
      </w:r>
      <w:r w:rsidRPr="00E91EEE">
        <w:rPr>
          <w:rFonts w:ascii="Times New Roman" w:hAnsi="Times New Roman"/>
          <w:sz w:val="24"/>
          <w:szCs w:val="24"/>
        </w:rPr>
        <w:t xml:space="preserve"> в.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Внутренняя и внешняя политика преемников Петра </w:t>
      </w:r>
      <w:r w:rsidRPr="00E91EEE">
        <w:rPr>
          <w:rFonts w:ascii="Times New Roman" w:hAnsi="Times New Roman"/>
          <w:sz w:val="24"/>
          <w:szCs w:val="24"/>
          <w:lang w:val="en-US"/>
        </w:rPr>
        <w:t>I</w:t>
      </w:r>
      <w:r w:rsidRPr="00E91EEE">
        <w:rPr>
          <w:rFonts w:ascii="Times New Roman" w:hAnsi="Times New Roman"/>
          <w:sz w:val="24"/>
          <w:szCs w:val="24"/>
        </w:rPr>
        <w:t xml:space="preserve"> (1725 – 1762 гг.). Россия в Семилетней войне.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Европейское просвещение и политика просвещенного абсолютизма в России. Екатерина </w:t>
      </w:r>
      <w:r w:rsidRPr="00E91EEE">
        <w:rPr>
          <w:rFonts w:ascii="Times New Roman" w:hAnsi="Times New Roman"/>
          <w:sz w:val="24"/>
          <w:szCs w:val="24"/>
          <w:lang w:val="en-US"/>
        </w:rPr>
        <w:t>II</w:t>
      </w:r>
      <w:r w:rsidRPr="00E91EEE">
        <w:rPr>
          <w:rFonts w:ascii="Times New Roman" w:hAnsi="Times New Roman"/>
          <w:sz w:val="24"/>
          <w:szCs w:val="24"/>
        </w:rPr>
        <w:t>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Внешняя политика Екатерины </w:t>
      </w:r>
      <w:r w:rsidRPr="00E91EEE">
        <w:rPr>
          <w:rFonts w:ascii="Times New Roman" w:hAnsi="Times New Roman"/>
          <w:sz w:val="24"/>
          <w:szCs w:val="24"/>
          <w:lang w:val="en-US"/>
        </w:rPr>
        <w:t>II</w:t>
      </w:r>
      <w:r w:rsidRPr="00E91EEE">
        <w:rPr>
          <w:rFonts w:ascii="Times New Roman" w:hAnsi="Times New Roman"/>
          <w:sz w:val="24"/>
          <w:szCs w:val="24"/>
        </w:rPr>
        <w:t xml:space="preserve">. 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Россия в эпоху Французской революции и наполеоновских войн.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Проблемы преобразования государственного и социального устройства России в первой четверти </w:t>
      </w:r>
      <w:r w:rsidRPr="00E91EEE">
        <w:rPr>
          <w:rFonts w:ascii="Times New Roman" w:hAnsi="Times New Roman"/>
          <w:sz w:val="24"/>
          <w:szCs w:val="24"/>
          <w:lang w:val="en-US"/>
        </w:rPr>
        <w:t>XIX</w:t>
      </w:r>
      <w:r w:rsidRPr="00E91EEE">
        <w:rPr>
          <w:rFonts w:ascii="Times New Roman" w:hAnsi="Times New Roman"/>
          <w:sz w:val="24"/>
          <w:szCs w:val="24"/>
        </w:rPr>
        <w:t xml:space="preserve"> в.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Внутренняя политика и общественная жизнь России в эпоху Николая </w:t>
      </w:r>
      <w:r w:rsidRPr="00E91EEE">
        <w:rPr>
          <w:rFonts w:ascii="Times New Roman" w:hAnsi="Times New Roman"/>
          <w:sz w:val="24"/>
          <w:szCs w:val="24"/>
          <w:lang w:val="fr-CA"/>
        </w:rPr>
        <w:t>I</w:t>
      </w:r>
      <w:r w:rsidRPr="00E91EEE">
        <w:rPr>
          <w:rFonts w:ascii="Times New Roman" w:hAnsi="Times New Roman"/>
          <w:sz w:val="24"/>
          <w:szCs w:val="24"/>
        </w:rPr>
        <w:t>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Российская империя и европейская политика от Венского (1814-1815 гг.) до Берлинского конгресса 1878 г. 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Промышленный переворот в Европе и России. Его влияние на социальное, экономическое и пол</w:t>
      </w:r>
      <w:r w:rsidRPr="00E91EEE">
        <w:rPr>
          <w:rFonts w:ascii="Times New Roman" w:hAnsi="Times New Roman"/>
          <w:sz w:val="24"/>
          <w:szCs w:val="24"/>
        </w:rPr>
        <w:t>и</w:t>
      </w:r>
      <w:r w:rsidRPr="00E91EEE">
        <w:rPr>
          <w:rFonts w:ascii="Times New Roman" w:hAnsi="Times New Roman"/>
          <w:sz w:val="24"/>
          <w:szCs w:val="24"/>
        </w:rPr>
        <w:t>тическое развитие мира.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Реформы 1860 – 1870-х гг. и «контрреформы» Александра </w:t>
      </w:r>
      <w:r w:rsidRPr="00E91EEE">
        <w:rPr>
          <w:rFonts w:ascii="Times New Roman" w:hAnsi="Times New Roman"/>
          <w:sz w:val="24"/>
          <w:szCs w:val="24"/>
          <w:lang w:val="en-US"/>
        </w:rPr>
        <w:t>III</w:t>
      </w:r>
      <w:r w:rsidRPr="00E91EEE">
        <w:rPr>
          <w:rFonts w:ascii="Times New Roman" w:hAnsi="Times New Roman"/>
          <w:sz w:val="24"/>
          <w:szCs w:val="24"/>
        </w:rPr>
        <w:t xml:space="preserve">. 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Общественно-политическая жизнь России во второй половине </w:t>
      </w:r>
      <w:r w:rsidRPr="00E91EEE">
        <w:rPr>
          <w:rFonts w:ascii="Times New Roman" w:hAnsi="Times New Roman"/>
          <w:sz w:val="24"/>
          <w:szCs w:val="24"/>
          <w:lang w:val="en-US"/>
        </w:rPr>
        <w:t>XIX</w:t>
      </w:r>
      <w:r w:rsidRPr="00E91EEE">
        <w:rPr>
          <w:rFonts w:ascii="Times New Roman" w:hAnsi="Times New Roman"/>
          <w:sz w:val="24"/>
          <w:szCs w:val="24"/>
        </w:rPr>
        <w:t xml:space="preserve"> в.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Россия в системе международных отношений конца </w:t>
      </w:r>
      <w:r w:rsidRPr="00E91EEE">
        <w:rPr>
          <w:rFonts w:ascii="Times New Roman" w:hAnsi="Times New Roman"/>
          <w:sz w:val="24"/>
          <w:szCs w:val="24"/>
          <w:lang w:val="en-US"/>
        </w:rPr>
        <w:t>XIX</w:t>
      </w:r>
      <w:r w:rsidRPr="00E91EEE">
        <w:rPr>
          <w:rFonts w:ascii="Times New Roman" w:hAnsi="Times New Roman"/>
          <w:sz w:val="24"/>
          <w:szCs w:val="24"/>
        </w:rPr>
        <w:t xml:space="preserve"> – начала ХХ в. Первая мировая война.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Русская революция 1905 -1907 гг.: предпосылки, этапы, результаты.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Социально-экономическое и политическое развитие России в 1907 – 1916 гг.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Революционные события в России 1917 г.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Гражданская война в России. Политика «военного коммунизма» и ее кризис.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Создание СССР. Новая экономическая политика и внутрипартийная борьба 1920-х гг.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«Сталинизм», экономика и внешняя политика СССР в конце 1920-х – 1930-е гг.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Вторая мировая война. СССР в годы Великой Отечественной войны.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1EEE">
        <w:rPr>
          <w:rFonts w:ascii="Times New Roman" w:hAnsi="Times New Roman"/>
          <w:sz w:val="24"/>
          <w:szCs w:val="24"/>
        </w:rPr>
        <w:t>Ялтинско-потсдамская</w:t>
      </w:r>
      <w:proofErr w:type="spellEnd"/>
      <w:r w:rsidRPr="00E91EEE">
        <w:rPr>
          <w:rFonts w:ascii="Times New Roman" w:hAnsi="Times New Roman"/>
          <w:sz w:val="24"/>
          <w:szCs w:val="24"/>
        </w:rPr>
        <w:t xml:space="preserve"> система. Внешняя политика СССР в годы «Холодной войны».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Внутренняя политика СССР в 1946 – 1964 гг.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Внутренняя политика СССР в 1964 – 1985 гг.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Советский Союз в годы «перестройки». Распад СССР.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>Россия в 1990- годы</w:t>
      </w:r>
    </w:p>
    <w:p w:rsidR="00272E89" w:rsidRPr="00E91EEE" w:rsidRDefault="00272E89" w:rsidP="0047404C">
      <w:pPr>
        <w:numPr>
          <w:ilvl w:val="0"/>
          <w:numId w:val="78"/>
        </w:numPr>
        <w:tabs>
          <w:tab w:val="num" w:pos="-540"/>
        </w:tabs>
        <w:spacing w:after="0" w:line="240" w:lineRule="auto"/>
        <w:ind w:hanging="210"/>
        <w:jc w:val="both"/>
        <w:rPr>
          <w:rFonts w:ascii="Times New Roman" w:hAnsi="Times New Roman"/>
          <w:sz w:val="24"/>
          <w:szCs w:val="24"/>
        </w:rPr>
      </w:pPr>
      <w:r w:rsidRPr="00E91EEE">
        <w:rPr>
          <w:rFonts w:ascii="Times New Roman" w:hAnsi="Times New Roman"/>
          <w:sz w:val="24"/>
          <w:szCs w:val="24"/>
        </w:rPr>
        <w:t xml:space="preserve">Российская Федерация в </w:t>
      </w:r>
      <w:r w:rsidRPr="00E91EEE">
        <w:rPr>
          <w:rFonts w:ascii="Times New Roman" w:hAnsi="Times New Roman"/>
          <w:sz w:val="24"/>
          <w:szCs w:val="24"/>
          <w:lang w:val="en-US"/>
        </w:rPr>
        <w:t>XXI</w:t>
      </w:r>
      <w:r w:rsidRPr="00E91EEE">
        <w:rPr>
          <w:rFonts w:ascii="Times New Roman" w:hAnsi="Times New Roman"/>
          <w:sz w:val="24"/>
          <w:szCs w:val="24"/>
        </w:rPr>
        <w:t xml:space="preserve"> веке.</w:t>
      </w:r>
    </w:p>
    <w:p w:rsidR="00272E89" w:rsidRPr="00272E89" w:rsidRDefault="00272E89" w:rsidP="0047404C">
      <w:pPr>
        <w:spacing w:after="0" w:line="240" w:lineRule="auto"/>
        <w:ind w:left="850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Критерии формирования оценок по письменному опросу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Письменный опрос проходит в конце лекционного занятия по вопросам, изученным на предыд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у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щей (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щих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) лекциях, по нескольким вариантам. Преподаватель контролирует самостоятельное выполнение письменного опроса каждым студентом. Критерии оценки: 3 балла – студент дает полный ответ на поста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ленный вопрос, демонстрирует знание различных точек зрения по изучаемой теме, приходит к самосто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я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тельным аргументированным выводам, соблюдает нормы литературной речи. 2 балла – студент хорошо разбирается в обсуждаемом материале, демонстрирует умение критически анализировать различные точки зрения по обсуждаемой проблеме, приходит к самостоятельным аргументированным выводам. 1 балл – студент неполно владеет материалом, допускает отдельные неточности, знает различные точки зрения по обсуждаемой проблеме, но возникают трудности с их анализом, умеет излагать собственную позицию, но не все выводы носят доказательный характер. Максимальная оценка за письменный опрос – 3 балла.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Вопросы по разделам для оценки степени усвоения теоретических и фактических знаний студентов </w:t>
      </w: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lastRenderedPageBreak/>
        <w:t>на уровне знакомства (репродукции)</w:t>
      </w:r>
    </w:p>
    <w:p w:rsidR="00892F16" w:rsidRDefault="00892F16" w:rsidP="0047404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К модулю </w:t>
      </w: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ar-SA"/>
        </w:rPr>
        <w:t>I</w:t>
      </w:r>
    </w:p>
    <w:p w:rsidR="008302F7" w:rsidRPr="00087F1A" w:rsidRDefault="008302F7" w:rsidP="0047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1.</w:t>
      </w:r>
      <w:r w:rsidRPr="00087F1A">
        <w:rPr>
          <w:rFonts w:ascii="Times New Roman" w:hAnsi="Times New Roman" w:cs="Times New Roman"/>
          <w:sz w:val="24"/>
          <w:szCs w:val="24"/>
        </w:rPr>
        <w:t xml:space="preserve"> Что такое цивилизация? Какими они были и бывают? Плюсы и минусы</w:t>
      </w:r>
    </w:p>
    <w:p w:rsidR="008302F7" w:rsidRPr="00087F1A" w:rsidRDefault="008302F7" w:rsidP="004740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hAnsi="Times New Roman" w:cs="Times New Roman"/>
          <w:sz w:val="24"/>
          <w:szCs w:val="24"/>
        </w:rPr>
        <w:t>цивилизационного подхода.</w:t>
      </w:r>
    </w:p>
    <w:p w:rsidR="008302F7" w:rsidRPr="00087F1A" w:rsidRDefault="008302F7" w:rsidP="0047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hAnsi="Times New Roman" w:cs="Times New Roman"/>
          <w:sz w:val="24"/>
          <w:szCs w:val="24"/>
        </w:rPr>
        <w:t>2. Что такое мировоззрение? Какие существуют смежные научные концепты?</w:t>
      </w:r>
    </w:p>
    <w:p w:rsidR="008302F7" w:rsidRPr="00087F1A" w:rsidRDefault="008302F7" w:rsidP="0047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hAnsi="Times New Roman" w:cs="Times New Roman"/>
          <w:sz w:val="24"/>
          <w:szCs w:val="24"/>
        </w:rPr>
        <w:t>3. Назовите ключевые понятия, связанные с российской идентичностью.</w:t>
      </w:r>
    </w:p>
    <w:p w:rsidR="008302F7" w:rsidRPr="00087F1A" w:rsidRDefault="008302F7" w:rsidP="0047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hAnsi="Times New Roman" w:cs="Times New Roman"/>
          <w:sz w:val="24"/>
          <w:szCs w:val="24"/>
        </w:rPr>
        <w:t>4. Каковы особенности современного российского политического класса</w:t>
      </w:r>
      <w:r w:rsidR="00270482" w:rsidRPr="00087F1A">
        <w:rPr>
          <w:rFonts w:ascii="Times New Roman" w:hAnsi="Times New Roman" w:cs="Times New Roman"/>
          <w:sz w:val="24"/>
          <w:szCs w:val="24"/>
        </w:rPr>
        <w:t>?</w:t>
      </w:r>
    </w:p>
    <w:p w:rsidR="00270482" w:rsidRPr="00087F1A" w:rsidRDefault="00270482" w:rsidP="0047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hAnsi="Times New Roman" w:cs="Times New Roman"/>
          <w:sz w:val="24"/>
          <w:szCs w:val="24"/>
        </w:rPr>
        <w:t>5. Каковы основы конституционного строя России?</w:t>
      </w:r>
    </w:p>
    <w:p w:rsidR="00270482" w:rsidRPr="00087F1A" w:rsidRDefault="00270482" w:rsidP="0047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F1A">
        <w:rPr>
          <w:rFonts w:ascii="Times New Roman" w:hAnsi="Times New Roman" w:cs="Times New Roman"/>
          <w:sz w:val="24"/>
          <w:szCs w:val="24"/>
        </w:rPr>
        <w:t>6. Каковы глобальные тренды и особенности мирового развития?</w:t>
      </w:r>
    </w:p>
    <w:p w:rsidR="00270482" w:rsidRPr="00087F1A" w:rsidRDefault="00270482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E91EEE" w:rsidRDefault="00E91EEE" w:rsidP="0047404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E91EEE" w:rsidRDefault="00E91EEE" w:rsidP="0047404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E91EEE" w:rsidRPr="008302F7" w:rsidRDefault="00E91EEE" w:rsidP="0047404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К модулю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en-US" w:eastAsia="ar-SA"/>
        </w:rPr>
        <w:t>II</w:t>
      </w:r>
    </w:p>
    <w:p w:rsidR="00892F16" w:rsidRPr="00892F16" w:rsidRDefault="00892F16" w:rsidP="0047404C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Что является предметом истории как науки?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Какое место занимает история в системе наук? Каковы ее социальные функции?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Какие существуют методы изучения истории?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Какие методологические подходы к познанию прошлого выработаны и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используются в историч</w:t>
      </w:r>
      <w:r w:rsidRPr="00703DC9">
        <w:rPr>
          <w:sz w:val="24"/>
          <w:szCs w:val="24"/>
        </w:rPr>
        <w:t>е</w:t>
      </w:r>
      <w:r w:rsidRPr="00703DC9">
        <w:rPr>
          <w:sz w:val="24"/>
          <w:szCs w:val="24"/>
        </w:rPr>
        <w:t>ской науке?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 классифицируются исторические источники?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Назовите имена выдающихся отечественных ученых-историков и их труды.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 xml:space="preserve">Может ли быть выработана универсальная методология исторического </w:t>
      </w:r>
      <w:proofErr w:type="spellStart"/>
      <w:r w:rsidRPr="00703DC9">
        <w:rPr>
          <w:sz w:val="24"/>
          <w:szCs w:val="24"/>
        </w:rPr>
        <w:t>познания</w:t>
      </w:r>
      <w:proofErr w:type="gramStart"/>
      <w:r w:rsidRPr="00703DC9">
        <w:rPr>
          <w:sz w:val="24"/>
          <w:szCs w:val="24"/>
        </w:rPr>
        <w:t>?О</w:t>
      </w:r>
      <w:proofErr w:type="gramEnd"/>
      <w:r w:rsidRPr="00703DC9">
        <w:rPr>
          <w:sz w:val="24"/>
          <w:szCs w:val="24"/>
        </w:rPr>
        <w:t>бъясните</w:t>
      </w:r>
      <w:proofErr w:type="spellEnd"/>
      <w:r w:rsidRPr="00703DC9">
        <w:rPr>
          <w:sz w:val="24"/>
          <w:szCs w:val="24"/>
        </w:rPr>
        <w:t xml:space="preserve"> свой ответ.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Какие древнейшие культуры существовали на территории России?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Когда начался распад славянского единства?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Что представлял собой процесс этногенеза восточных славян? На какой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территории и когда он пр</w:t>
      </w:r>
      <w:r w:rsidRPr="00703DC9">
        <w:rPr>
          <w:sz w:val="24"/>
          <w:szCs w:val="24"/>
        </w:rPr>
        <w:t>о</w:t>
      </w:r>
      <w:r w:rsidRPr="00703DC9">
        <w:rPr>
          <w:sz w:val="24"/>
          <w:szCs w:val="24"/>
        </w:rPr>
        <w:t>исходил?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Какие концепции образования Древнерусского государства существуют в</w:t>
      </w:r>
      <w:r w:rsid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исторической науке?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Что представляло собой политическое устройство Древнерусского государства?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Каковы особенности социального строя Древнерусского государства?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Что представляли собой международные связи Древнерусского государства?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Что определило выбор византийского христианства в Х в.?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Каковы причины распада Древнерусского государства? Было ли это явление</w:t>
      </w:r>
      <w:r w:rsid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уникальным?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Какие политические центры сформировались на землях Древней Руси после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распада единого гос</w:t>
      </w:r>
      <w:r w:rsidRPr="00703DC9">
        <w:rPr>
          <w:sz w:val="24"/>
          <w:szCs w:val="24"/>
        </w:rPr>
        <w:t>у</w:t>
      </w:r>
      <w:r w:rsidRPr="00703DC9">
        <w:rPr>
          <w:sz w:val="24"/>
          <w:szCs w:val="24"/>
        </w:rPr>
        <w:t>дарства?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Как можно объяснить различия в политическом устройстве русских княжеств,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образовавшихся п</w:t>
      </w:r>
      <w:r w:rsidRPr="00703DC9">
        <w:rPr>
          <w:sz w:val="24"/>
          <w:szCs w:val="24"/>
        </w:rPr>
        <w:t>о</w:t>
      </w:r>
      <w:r w:rsidRPr="00703DC9">
        <w:rPr>
          <w:sz w:val="24"/>
          <w:szCs w:val="24"/>
        </w:rPr>
        <w:t>сле распада Киевской Руси?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 строились отношения русских княжеств с Золотой Ордой?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Какие оценки роли татаро-монгольского фактора в истории Руси существуют в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исторической лит</w:t>
      </w:r>
      <w:r w:rsidRPr="00703DC9">
        <w:rPr>
          <w:sz w:val="24"/>
          <w:szCs w:val="24"/>
        </w:rPr>
        <w:t>е</w:t>
      </w:r>
      <w:r w:rsidRPr="00703DC9">
        <w:rPr>
          <w:sz w:val="24"/>
          <w:szCs w:val="24"/>
        </w:rPr>
        <w:t>ратуре? Какая из них Вам представляется наиболее приемлемой и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почему?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Почему именно Московское княжество смогло стать политическим центром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объединения русских земель в XIV -XV вв.? Были ли другие варианты объединения</w:t>
      </w:r>
      <w:r w:rsid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русских земель?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Какова роль Ивана III в начавшемся процессе государственной централизации</w:t>
      </w:r>
      <w:r w:rsid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после прекращения даннических отношений с Золотой Ордой?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Какими явлениями и процессами характеризуются XVI-XVII века в мировой</w:t>
      </w:r>
      <w:r w:rsid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истории?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В чем проявился поиск путей развития России при Иване IV?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Что представлял собой процесс закрепощения крестьян в Московском</w:t>
      </w:r>
      <w:r w:rsid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государстве? Чем определя</w:t>
      </w:r>
      <w:r w:rsidRPr="00703DC9">
        <w:rPr>
          <w:sz w:val="24"/>
          <w:szCs w:val="24"/>
        </w:rPr>
        <w:t>л</w:t>
      </w:r>
      <w:r w:rsidRPr="00703DC9">
        <w:rPr>
          <w:sz w:val="24"/>
          <w:szCs w:val="24"/>
        </w:rPr>
        <w:t>ся этот процесс?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Почему XVII век называют «</w:t>
      </w:r>
      <w:proofErr w:type="spellStart"/>
      <w:r w:rsidRPr="00691F47">
        <w:rPr>
          <w:sz w:val="24"/>
          <w:szCs w:val="24"/>
        </w:rPr>
        <w:t>бунташным</w:t>
      </w:r>
      <w:proofErr w:type="spellEnd"/>
      <w:r w:rsidRPr="00691F47">
        <w:rPr>
          <w:sz w:val="24"/>
          <w:szCs w:val="24"/>
        </w:rPr>
        <w:t xml:space="preserve"> веком»?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Какие новые явления появились в хозяйственной жизни России в XVII в.?</w:t>
      </w:r>
    </w:p>
    <w:p w:rsidR="00892F16" w:rsidRPr="00703DC9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703DC9">
        <w:rPr>
          <w:sz w:val="24"/>
          <w:szCs w:val="24"/>
        </w:rPr>
        <w:t>В чем заключались особенности социально-политических и социально-экономических процессов, развернувшихся в Московском государстве в XVI-XVII вв., в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сравнении с подобными в западное</w:t>
      </w:r>
      <w:r w:rsidRPr="00703DC9">
        <w:rPr>
          <w:sz w:val="24"/>
          <w:szCs w:val="24"/>
        </w:rPr>
        <w:t>в</w:t>
      </w:r>
      <w:r w:rsidRPr="00703DC9">
        <w:rPr>
          <w:sz w:val="24"/>
          <w:szCs w:val="24"/>
        </w:rPr>
        <w:t>ропейских странах в это же время? Как можно</w:t>
      </w:r>
      <w:r w:rsidR="00703DC9" w:rsidRPr="00703DC9">
        <w:rPr>
          <w:sz w:val="24"/>
          <w:szCs w:val="24"/>
        </w:rPr>
        <w:t xml:space="preserve"> </w:t>
      </w:r>
      <w:r w:rsidRPr="00703DC9">
        <w:rPr>
          <w:sz w:val="24"/>
          <w:szCs w:val="24"/>
        </w:rPr>
        <w:t>объяснить эти особенности?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Какими событиями характеризуется Смутное время?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Какое место в отечественной истории занимают К. Минин и Д. Пожарский?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lastRenderedPageBreak/>
        <w:t>Когда и как произошло присоединение Сибири к России?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Какова социально-политическая сущность церковной реформы Никона и каковы</w:t>
      </w:r>
      <w:r w:rsidR="00AC65BF" w:rsidRP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ее последствия?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Какими событиями и процессами характеризуются XVIII-XIX века в мировой</w:t>
      </w:r>
      <w:r w:rsidR="00AC65BF" w:rsidRP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истории?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Что такое модернизация в контексте теории модернизации? Почему начало</w:t>
      </w:r>
      <w:r w:rsidR="00AC65BF" w:rsidRP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модернизации в России связывают с эпохой Петра I?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Какие реформы были осуществлены Петром I?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Каковы особенности петровской модернизации?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Каковы политическая идеология Европейского Просвещения и ее влияние на</w:t>
      </w:r>
      <w:r w:rsidR="00AC65BF" w:rsidRP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мировое развитие?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Почему политика Екатерины II характеризуется как политика «просвещенного</w:t>
      </w:r>
      <w:r w:rsidR="00AC65BF" w:rsidRP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абсолютизма», н</w:t>
      </w:r>
      <w:r w:rsidRPr="00AC65BF">
        <w:rPr>
          <w:sz w:val="24"/>
          <w:szCs w:val="24"/>
        </w:rPr>
        <w:t>е</w:t>
      </w:r>
      <w:r w:rsidRPr="00AC65BF">
        <w:rPr>
          <w:sz w:val="24"/>
          <w:szCs w:val="24"/>
        </w:rPr>
        <w:t>смотря на ее существенные отступления от идей Европейского</w:t>
      </w:r>
      <w:r w:rsid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Просвещения?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Какие попытки решения проблем социально-экономического и политического</w:t>
      </w:r>
      <w:r w:rsidR="00AC65BF" w:rsidRP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характера предпр</w:t>
      </w:r>
      <w:r w:rsidRPr="00AC65BF">
        <w:rPr>
          <w:sz w:val="24"/>
          <w:szCs w:val="24"/>
        </w:rPr>
        <w:t>и</w:t>
      </w:r>
      <w:r w:rsidRPr="00AC65BF">
        <w:rPr>
          <w:sz w:val="24"/>
          <w:szCs w:val="24"/>
        </w:rPr>
        <w:t>нимались в первой половине XIX в.?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Какие реформы были осуществлены Александром II и каково их значение?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Что такое промышленный переворот и каковы его особенности в России?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Какие изменения в социально-экономической и политической жизни произошли</w:t>
      </w:r>
      <w:r w:rsid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в России во второй половине XIX в.?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Что представляло собой консервативное направление в общественно-политической жизни России в XIX в.?</w:t>
      </w:r>
    </w:p>
    <w:p w:rsidR="00892F16" w:rsidRPr="00AC65BF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AC65BF">
        <w:rPr>
          <w:sz w:val="24"/>
          <w:szCs w:val="24"/>
        </w:rPr>
        <w:t>Что общего в позициях западников и славянофилов? Каковы различия между</w:t>
      </w:r>
      <w:r w:rsidR="00AC65BF" w:rsidRPr="00AC65BF">
        <w:rPr>
          <w:sz w:val="24"/>
          <w:szCs w:val="24"/>
        </w:rPr>
        <w:t xml:space="preserve"> </w:t>
      </w:r>
      <w:r w:rsidRPr="00AC65BF">
        <w:rPr>
          <w:sz w:val="24"/>
          <w:szCs w:val="24"/>
        </w:rPr>
        <w:t>ними?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Что характеризовало идеологию и практику революционного народничества?</w:t>
      </w:r>
    </w:p>
    <w:p w:rsidR="00892F16" w:rsidRPr="00691F47" w:rsidRDefault="00892F16" w:rsidP="0047404C">
      <w:pPr>
        <w:pStyle w:val="af3"/>
        <w:numPr>
          <w:ilvl w:val="0"/>
          <w:numId w:val="82"/>
        </w:numPr>
        <w:spacing w:line="240" w:lineRule="auto"/>
        <w:jc w:val="both"/>
        <w:rPr>
          <w:sz w:val="24"/>
          <w:szCs w:val="24"/>
        </w:rPr>
      </w:pPr>
      <w:r w:rsidRPr="00691F47">
        <w:rPr>
          <w:sz w:val="24"/>
          <w:szCs w:val="24"/>
        </w:rPr>
        <w:t>Какие тенденции характеризовали мировое развитие в начале ХХ в.?</w:t>
      </w:r>
    </w:p>
    <w:p w:rsidR="00892F16" w:rsidRPr="00AC65BF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изменения произошли в России на рубеже XIX-XX вв. в результате</w:t>
      </w:r>
      <w:r w:rsid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экономической политики С.Ю. Витте, первой российской революции?</w:t>
      </w:r>
    </w:p>
    <w:p w:rsidR="00892F16" w:rsidRPr="00AC65BF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политические партии действовали в России в начале XX в.? Какова</w:t>
      </w:r>
      <w:r w:rsidR="00AC65BF"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классификация этих па</w:t>
      </w: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</w:t>
      </w: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тий?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Когда в России перестала существовать абсолютная монархия и что это означало?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Каковы причины Первой мировой войны и участия в ней России?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причины сделали возможной Февральскую революцию?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представляла собой Политика Временного правительства?</w:t>
      </w:r>
    </w:p>
    <w:p w:rsidR="00892F16" w:rsidRPr="00AC65BF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На основе каких принципов складывалась советская политическая система после</w:t>
      </w:r>
      <w:r w:rsidR="00AC65BF"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прихода больш</w:t>
      </w: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е</w:t>
      </w: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виков к власти? В чем ее отличия от западных демократий?</w:t>
      </w:r>
    </w:p>
    <w:p w:rsidR="00892F16" w:rsidRPr="00AC65BF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социально-экономические преобразования провели большевики в первые</w:t>
      </w:r>
      <w:r w:rsid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месяцы советской власти?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представляла собой политика «военного коммунизма», проводимая большевиками в годы гр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жданской войны?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Почему стала возможной военная победа «красных» в гражданской войне?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Каковы последствия гражданской войны?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Чем был обусловлен переход к новой экономической политике в 1921 г.?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 происходила адаптация Советского государства на мировой арене в 1920-х</w:t>
      </w:r>
      <w:r w:rsidR="00AC65BF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гг.?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Когда и на каких принципах был образован СССР?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Каковы причины свертывания нэпа в конце 1920-х гг.?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представляла собой форсированная индустриализация?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Какими методами осуществлялась сплошная коллективизация?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Какая связь существовала между ускоренной индустриализацией и сплошной коллективизацией?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Как можно охарактеризовать отношения власти и интеллигенции в 20—30-е гг.?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Как можно оценить итоги культурной революции, осуществленной в СССР?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 складывался режим личной власти И.В. Сталина?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характеризовало советский политический режим в 1930-х гг.? Есть ли основания для отнесения его к разряду тоталитарных?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Какие существуют суждения, мнения относительно характера общества, сформировавшегося в СССР в 1930-е гг.? Какие из них Вам представляются наиболее приемлемыми?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представляла собой советская внешняя политика в 1930-х гг.?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 Каковы основные этапы и события Великой Отечественной войны?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факторы обусловили победу советского народа в Великой Отечественной войне?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события и процессы характеризовали мировое развитие во второй половине ХХ в.?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>Как изменилось международное положение СССР после Второй мировой войны?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представляла собой внутренняя политика советского руководства в послевоенный период?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представляла собой критика культа личности Сталина, начатая Н.С Хрущевым?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Каковы идеи, результаты, судьба «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косыгинской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» экономической реформы?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Как характеризуется «правление» Л.И. Брежнева?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Каковы цели перестройки, начатой М.С. Горбачевым? Почему они не реализовались?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Каковы причины распада СССР? Был ли он, по Вашему мнению, неизбежным?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существуют мнения в литературе относительно краха социализма в СССР? Какие из них и почему разделяются Вами?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такое «шоковая терапия» начала 1990-х гг. и каковы ее последствия.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представлял собой конституционный кризис 1993 г. и как он был разрешен?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принципы государственного устройства России закреплены в Конституции 1993 г.?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Что представляет собой российский федерализм и каковы его особенности?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изменения произошли на международной арене на рубеже XX-XXI вв.?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Каковы основные принципы и направления внешней политики РФ?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чем проявляется модернизация общественно-политических отношений в РФ?</w:t>
      </w:r>
    </w:p>
    <w:p w:rsidR="00892F16" w:rsidRPr="00892F16" w:rsidRDefault="00892F16" w:rsidP="0047404C">
      <w:pPr>
        <w:widowControl w:val="0"/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Какие изменения происходят в социально-экономическом развитии РФ?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Умение студентов грамотно ответить на вопросы опроса демонстрирует освоение ими</w:t>
      </w:r>
      <w:r w:rsid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087F1A"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УК-5</w:t>
      </w:r>
      <w:r w:rsid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:</w:t>
      </w:r>
      <w:r w:rsidR="00087F1A"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</w:t>
      </w:r>
      <w:r w:rsidR="00087F1A"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</w:t>
      </w:r>
      <w:r w:rsidR="00087F1A"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="00087F1A"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соб</w:t>
      </w:r>
      <w:r w:rsid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ность</w:t>
      </w:r>
      <w:r w:rsidR="00087F1A"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. 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ФОС семинарских занятий</w:t>
      </w: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numPr>
          <w:ilvl w:val="0"/>
          <w:numId w:val="3"/>
        </w:numPr>
        <w:spacing w:after="0" w:line="240" w:lineRule="auto"/>
        <w:ind w:firstLine="431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Фонд текущего контроля на семинарских занятиях включает доклад. Доклад – устное выступл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ние студента, являющееся результатом его самостоятельной подготовки по заранее полученной теме и в соответствии с требованиями, приведенными в разделе «Самостоятельная работа». Выступление во время доклада, как правило, рассчитано на 7 – 10 минут, не может превышать установленное время, должно строго соответствовать объявленной теме. Во время выступления студент может использовать свободную речь близко к тексту доклада, однако вправе зачитывать подготовленный им текст, демо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стрируя владение материалом. Речь должна быть четкая, громкая, выразительная и эмоциональная. Обязательным элементов процедуры доклада является его обсуждение. Студентам группы предлагае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ся задавать докладчику вопросы по теме доклада, что вправе сделать и преподаватель. В завершении возможна дискуссия.</w:t>
      </w:r>
    </w:p>
    <w:p w:rsidR="00892F16" w:rsidRPr="00892F16" w:rsidRDefault="00892F16" w:rsidP="0047404C">
      <w:pPr>
        <w:widowControl w:val="0"/>
        <w:tabs>
          <w:tab w:val="num" w:pos="-284"/>
          <w:tab w:val="left" w:pos="113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Критерии формирования оценок по докладу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Домашняя (внеаудиторная) подготовка доклада оценивается до 2 баллов (описана в разделе «Сам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стоятельная работа»), выступление и ответы на вопросы также до 2 баллов. Итого за выполнение данного задания студент может получить до 4 баллов.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Критерии оценки устного выступления.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2 балла (максимальная оценка) - выступление (доклад) отличается последовательностью, логикой изложения, легко воспринимается аудиторией, при ответе на вопросы выступающий (докладчик) демонс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рирует глубину владения представленным материалом, ответы формулируются аргументировано, обосн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вывается собственная позиция в проблемных ситуациях.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1,5 балла - выступление (доклад) отличается последовательностью, логикой изложения, но обосн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вание сделанных выводов не достаточно аргументировано, неполно раскрыто содержание проблемы.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1 балл - выступающий (докладчик) передает содержание проблемы, но не демонстрирует умение выделять главное, существенное, выступление воспринимается аудиторией сложно, ответы на вопросы поверхностные, либо вызывают у докладчика затруднение.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0 баллов - доклад краткий, поверхностный, несамостоятельный, докладчик не разбирается в сути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270482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Умение студентов выступить с докладом и ответить на вопросы аудитории демонстрирует </w:t>
      </w:r>
      <w:r w:rsidR="00087F1A" w:rsidRPr="00087F1A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освоение ими УК-5: способность воспринимать межкультурное разнообразие общества в социально-историческом, этическом и философском контекстах.</w:t>
      </w:r>
    </w:p>
    <w:p w:rsidR="00892F16" w:rsidRPr="00892F16" w:rsidRDefault="00892F16" w:rsidP="0047404C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Подготовка к тестированию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Подготовка к тестированию требует более тщательного изучения материала по теме или блоку тем, акцентирования внимания на определениях, терминах, содержании понятий, датах, именах, характерист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ках отдельных событий. Как правило, при подготовке к тестированию используется основной учебник, рекомендованный в рабочей программе, а также конспекты лекций и научной литературы, составленные в ходе изучения всего курса. Результат самостоятельной подготовки оценивается непосредственно во время проведения тестирования. Тестирование является вариативной формой проведения модульной контрол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ь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ной работы и частью экзамена. В случае организации тестового контроля на экзамене, студент получает вариант тестового бланка, который включает от 40 до 80 вопросов, по пройденным разделам модуля. Те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тирование возможно как письменное, так и компьютерное, в зависимости от технических возможностей университета.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Критерии оценки тестов: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"отлично" – 91 - 100 % правильных ответов;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"хорошо" – 71- 90 % правильных ответов;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"удовлетворительно" – 50 -70 % правильных ответов;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"неудовлетворительно" - менее 50% правильных ответов.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Примерные варианты тестовых заданий: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</w:pPr>
      <w:r w:rsidRPr="00892F16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  <w:t>Вариант 1.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F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По мнению сторонников норманнской теории, норманны: 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А) создали Древнерусское государство;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Б) затормозили создание Древнерусского государства;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В) усилили экономические связи Руси с Европой;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Г) ослабили военную мощь Древнерусского государства.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F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 Народное собрание в Древней Руси называлось: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А) вече; 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Б) вира;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В) удел;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Г) собор.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1F4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</w:t>
      </w: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 Существовавший в России XV—XVII вв. порядок назначения должностных лиц по знатности рода назывался: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А) кормлением;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Б) земщиной;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В) местничеством;</w:t>
      </w:r>
    </w:p>
    <w:p w:rsidR="00892F16" w:rsidRPr="00892F16" w:rsidRDefault="00892F16" w:rsidP="0047404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Г) вотчиной.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4.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Основными предпосылками объединения земель вокруг Москвы в XIV в. были (укажите ли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ш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нее):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перенесение в Москву резиденции митрополита;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выгодное географическое положение Москвы;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выступление Москвы как организатора борьбы против немецких рыцарей;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быстрое экономическое развитие Московского княжества.</w:t>
      </w:r>
    </w:p>
    <w:p w:rsidR="00691F47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5.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Сословно-представительным органом Московского государства был(-а):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Боярская дума;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Земский собор;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Государственная дума;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Государственный совет.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6.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Работа крестьянина на земле помещика называлась: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оброком; Б) отработками; В) помочью; Г) барщиной.</w:t>
      </w:r>
    </w:p>
    <w:p w:rsidR="00691F47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7.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Создание в 1721 г. Святейшего Правительствующего Синода привело: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к установлению межцерковных связей с Ватиканом;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Б) к подчинению церкви светской власти;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к церковному расколу;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к усилению власти патриарха.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lastRenderedPageBreak/>
        <w:t>8.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 Указ о вольных хлебопашцах предусматривал: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отмену крепостной зависимости крестьян;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право помещиков отпускать крестьян на волю за выкуп;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освобождение крестьян от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временнообязанного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состояния;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право крестьян выходить из общины с землей.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9.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Что НЕ являлось одной из особенностей крестьянской реформы 1861 г.? А) завышенный выкуп за крестьянские наделы;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отрезки земель в пользу помещиков;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передача земли крестьянину в собственность;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«бесплатная» личная свобода.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10.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Кого в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-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вв. на Руси именовали царем: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великого князя Московского;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великого князя Литовского;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Византийского императора;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татарского хана.</w:t>
      </w:r>
    </w:p>
    <w:p w:rsidR="00691F47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11.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«Божией милостью императором Петром Федоровичем» объявил себя: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И.И. Болотников;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Б) С.Т. Разин;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К.И. Булавин;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Е.И. Пугачев.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12.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Кто из названных лиц был противником церковных реформ патриарха Никона?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 патриарх Филарет;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Б) Иосиф Волоцкий;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протопоп Аввакум;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Сергий Радонежский.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13.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Опричнина это: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система содержания должностных лиц за счет местного населения;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удельное владение, при Иване Грозном — политика террора;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плата, уплачиваемая землевладельцу крестьянином при уходе от него; Г) центральный орган управления какой-либо сферой государственной жизни.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14.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Рост абсолютистских тенденций в России XVII  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  проявился в: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прекращении созывов Земских соборов;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усилению влияния фаворитов царя и ближней думы;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усиление роли приказов, подчинение воеводам местного самоуправления;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все перечисленное.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15.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Первым животным, которое стали использовать земледельцы была: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собака;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кошка;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свинья;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лошадь.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16.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Питекантроп это: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«человек разумный»;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«человек умелый»;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«человек сильный»;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«обезьяночеловек».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17.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Хозяйство землевладельца в Средние века называлось: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домен;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феод;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сеньория;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 нет правильного ответа.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18.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Феодал, получивший землю от более крупного феодала, обязанный нести военную службу и другие повинности в его пользу назывался: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сюзерен;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бенефиций;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вассал;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>Г) сеньор.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19.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 числу характерных черт абсолютизма НЕ относится: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централизация управления;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 наследственная верховная власть принадлежит монарху;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идеологическое обоснование законности власти;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независимое положение церкви.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20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 Политическое, экономическое, культурное порабощение более сильными странами более сл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бых, это: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колониализм;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Б) империализм;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радикализм;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монополизация.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</w:pPr>
      <w:r w:rsidRPr="00892F16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  <w:t>Вариант 2.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Крестьянин-общинник в Древней Руси назывался: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смердом;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 холопом;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изгоем;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 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рядовичем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2.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Главой Новгородской республики являлся: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владыка (архиепископ);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 князь;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 тысяцкий;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 посадник.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3.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 Термином «кормление» обозначали: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систему взяточничества в Древней Руси;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Б) сбор князем дани во время объезда подвластных земель;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систему содержания войска;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порядок содержания должностных лиц за счет местного населения.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4.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Центральные органы управления — приказы, были созданы в годы правления: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 Ивана III;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Ивана IV;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Алексея Михайловича;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Петра I.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5.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Реформы середины XVI в. связаны с деятельностью: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земского собора;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«Избранной рады»;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«Негласного комитета»;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«опричнины» и «земщины».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6.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Возникшие в России в XVII в. предприятия, использовавшие ручную технику и разделение труда назывались: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артелями;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гильдиями;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цехами;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мануфактурами.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7.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Первым царем, занявшим российский трон не по праву наследования, а в результате избрания на царство был: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Василий Шуйский;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Лжедмитрий I;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Борис Годунов;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Михаил Романов.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8.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Начало промышленного переворота в России относится к: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концу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XVIII 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в.;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Б) 1830—1840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 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гг.;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1870—1880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 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гг.;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 xml:space="preserve">Г) концу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XIX 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в.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9.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Крестьяне, приписанные к заводам, назывались: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посессионными;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удельными;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экономическими;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государственными.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10.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Сбор дани в пользу монгольского хана первоначально осуществляли: А)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бесермены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баскаки;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ростовщики;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князья.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11.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Какое из перечисленных народных восстаний произошло в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веке: А) «Медный бунт»;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«Соляной бунт»;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Астраханское восстание («100 свадеб»);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Соловецкое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восстание.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12.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Причиной дворцовых переворотов НЕ являлась: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большое число претендентов на трон;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появление организованной военной силы - гвардии;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борьба «партий» за власть;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пассивность и равнодушие к политике основной массы населения России.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13.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Присоединение Прибалтики к России произошло в: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в.;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в.;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в.;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Г)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XIX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14.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Что НЕ являлось одной из особенностей крестьянской реформы 1861 г.?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завышенный выкуп за крестьянские наделы;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отрезки земель в пользу помещиков;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передача земли крестьянину в собственность;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«бесплатная» личная свобода.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691F4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15.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Последним (из перечисленных) человек одомашнил: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оленя;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Б) корову;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В) свинью;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Г) лошадь.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16.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Отношение к рабу, как к младшему члену семьи характерно для рабства: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Древнего Востока;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Древней Греции;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Древней Руси;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Древнего Рима.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17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 К числу  ценностей варваров НЕ относится: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А) противопоставление свободных рабам;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слава и удача;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щедрость и доблесть;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ценность родовой земли.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18.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Учение о 4 благородных истинах и о перерождении после смерти, определяемом воздаянием за поступки, принадлежит: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зороастризму;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буддизму;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иудаизму;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христианству.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19.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 числу характерных черт индустриального общества НЕ относится: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научно-техническая революция и научно-технический прогресс;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урбанизация;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высокий уровень грамотности;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равенство граждан перед законом.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lastRenderedPageBreak/>
        <w:t>20.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 числу признаков империализма НЕ относилось: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появление монополий;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образование финансовой олигархии;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В) вывоз капитала в другие страны;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мирный раздел мира на сферы влияния «великих держав».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</w:pPr>
      <w:r w:rsidRPr="00892F16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  <w:t>Вариант 3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Кто из названных князей правил позже других?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Рюрик;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Владимир Святой;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Ярослав Мудрый;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Александр Невский.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2.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Свод законов Древней Руси назывался: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 «Русская правда»;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«Соборное уложение»;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«Стоглав»;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«Домострой».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3.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Что из названного относится к предпосылкам образования Древнерусского государства: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начало Великого переселения народов;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крещение Руси;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принятие Русской Правды;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необходимость отпора внешним врагам.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4.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Титул «государь всея Руси» принял: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Иван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Василий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Иван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IV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Борис Годунов.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5.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 результате военной реформы середины XVI в. в России: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создано стрелецкое войско;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появились полки «нового строя»;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введена рекрутская повинность;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создана регулярная армия.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6.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Окончательное закрепощение крестьян произошло в результате принятия: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 Судебника Ивана Грозного;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 Указа об урочных летах;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Соборного Уложения;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 Жалованной грамоты дворянству.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7.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Продовольственный паек, выдававшийся помещиком крестьянину, лишенному земельного надела и работавшему в барском хозяйстве назывался: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 оброком;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месячиной;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 помочью;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барщиной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8.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Какие органы управления появились в правление Петра I?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приказы;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коллегии;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министерства;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земства.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9.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-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XIX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вв. русская армия комплектовалась за счет: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вербовки «охочих людей»;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 всесословного призыва;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рекрутских наборов;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Г) нет правильного ответа.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1</w:t>
      </w: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0.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 состав Московского государства при Василии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вошли: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Тверь и Новгород;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 xml:space="preserve">Б)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Переяславль-Залесский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и Коломна;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Псков и Рязань;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Можайск.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11.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Формирование взглядов декабристов происходило под влиянием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французского Просвещения;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Великой французской буржуазной революции;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Отечественной войны заграничных походов русской армии;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всего перечисленного.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12.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Характерной чертой ремесла НЕ является: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разделение технологических операций между работниками;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решающее значение – личное мастерство работника;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работа на заказ;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применение простых орудий труда и индивидуальный характер производства.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13.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 прогрессивным результатам крестьянской реформы 1861 г. относится: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малоземелье крестьян;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возможность использовать выкупные платежи для нужд индустриализации;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формирование рынка рабочей силы;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нет правильного варианта.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14.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Замкнутым сословием, обладавшим значительными привилегиями и не несшее никаких пови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ностей в пользу государства было: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дворянство;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духовенство;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купечество;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крестьянство.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15.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Последним в ряд изобретений человека было(-а,-и):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копьеметалка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керамика;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лук и стрелы;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колесо.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16.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Первое разделение труда произошло между: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мужчинами и женщинами;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охотниками и скотоводами;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земледельцами и скотоводами;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ремеслом и сельским хозяйством.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17.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Основателем иудаизма был: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Заратуштра;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Сиддхартха Гаутама;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Мухаммед;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нет правильного варианта.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18.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Объединения средневековых ремесленников назывались: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гильдии;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цехи;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ордена;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корпорации.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19.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К предпосылкам промышленного переворота НЕ относится: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накопление капиталов;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новые технологии;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социальная революция;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формирование рынка свободной рабочей силы.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20.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Особенностью российского империализма было: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образование монополий;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образование финансовой олигархии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ввоз капитала из-за границы;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войны за передел мира.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</w:pPr>
      <w:r w:rsidRPr="00892F16">
        <w:rPr>
          <w:rFonts w:ascii="Times New Roman" w:eastAsia="Calibri" w:hAnsi="Times New Roman" w:cs="Times New Roman"/>
          <w:i/>
          <w:kern w:val="2"/>
          <w:sz w:val="24"/>
          <w:szCs w:val="24"/>
          <w:u w:val="single"/>
          <w:lang w:eastAsia="ar-SA"/>
        </w:rPr>
        <w:lastRenderedPageBreak/>
        <w:t>Вариант 4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К какому периоду относится образование государства у восточных славян?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VI— VII вв.;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Б) IX—X вв.;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X–XI;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XI—XII вв.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2. 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Какое событие произошло раньше всех других?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крещение Руси;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создание Русской Правды;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призвание варягов;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Г) съезд князей в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Любече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3.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Создание первого общерусского Судебника связано с именем: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Ярослава Мудрого;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Василия III;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Дмитрия Донского;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Ивана III.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4.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Титул «самодержца» принял: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Иван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Василий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Иван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IV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Алексей Михайлович.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5.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Что из названного произошло в XVII в.: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крестьянская война под руководством Е.И. Пугачева;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введение опричнины;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церковный раскол;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Отечественная война.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6.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Натуральная или денежная плата крестьянина помещику называлась: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 оброком;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отработками;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 помочью;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барщиной.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7.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Представители общественной мысли 1840-1850-х гг., считавшие, что Россия должна идти своим путем, а не следовать примеру ведущих европейских стран назывались: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староверами;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нигилистами;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славянофилами;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социалистами.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8.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Россия потерпела в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веке поражение в: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Ливонской войне;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Смоленской войне;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Крымской войне;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Отечественной войне.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9.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 результате Северной войны 1700-1721 гг. Россия получила: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Смоленские земли;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выход к Балтийскому морю;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Новгородские земли;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Финляндию.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10.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 состав Московского государства при Иване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вошли: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Тверь и Новгород;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Переяславль-Залесский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и Коломна;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Псков и Рязань;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Можайск.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11.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Возникшие в России в XVII в. предприятия, использовавшие ручную технику и разделение тр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у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да назывались: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артелями;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 xml:space="preserve">Б) гильдиями;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цехами;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мануфактурами.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12.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Указ о вольных хлебопашцах предусматривал: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отмену крепостной зависимости крестьян;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право помещиков отпускать крестьян на волю за выкуп;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освобождение крестьян от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временнообязанного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состояния;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право крестьян выходить из общины с землей.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13.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«Великие реформы» были проведены в царствование: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Александра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Николая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Александра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Г) Александра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14.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Органы местного самоуправления в России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XIX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века это: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земства;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канцелярии;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управы;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муниципалитеты.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15.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Первым животным, одомашненным человеком, была: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собака;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кошка;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корова;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 лошадь.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16.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Первым овладел речью: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 австралопитек;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питекантроп;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неандерталец;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человек разумный.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17.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Народы, жившие в эпоху античности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догосударственным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строем, назывались: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кельты;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германцы;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славяне;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варвары.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18.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Процесс формирования поземельной и личной зависимости крестьян от землевладельца наз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ы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вается: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 закрепощение;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порабощение;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вассалитет;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нет правильного варианта.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19.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Сословно-представительный, а затем законодательный орган власти в Англии это: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А)  парламент;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Генеральные штаты;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Сенат;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Г) Конгресс.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B97B20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20.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Революция в Англии произошла в: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А)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в.;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Б)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в.; 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В)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XVIII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 в.; 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Г)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XIX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в.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Ответы:</w:t>
      </w:r>
    </w:p>
    <w:p w:rsidR="00892F16" w:rsidRPr="00892F16" w:rsidRDefault="00892F16" w:rsidP="0047404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Вариант 1</w:t>
      </w:r>
    </w:p>
    <w:p w:rsidR="00892F16" w:rsidRPr="00892F16" w:rsidRDefault="00892F16" w:rsidP="0047404C">
      <w:pPr>
        <w:widowControl w:val="0"/>
        <w:numPr>
          <w:ilvl w:val="0"/>
          <w:numId w:val="9"/>
        </w:num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gram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А; 2) А; 3) В; 4) В; 5) Б; 6) В; 7) Б; 8) Б; 9) В; 10) Г; 11) Г; 12) В; 13) Б; 14) Г; 15) В; 16) Г; 17) А; 18) В; 19) Г; 20) А.</w:t>
      </w:r>
      <w:proofErr w:type="gramEnd"/>
    </w:p>
    <w:p w:rsidR="00892F16" w:rsidRPr="00892F16" w:rsidRDefault="00892F16" w:rsidP="0047404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Вариант 2</w:t>
      </w:r>
    </w:p>
    <w:p w:rsidR="00892F16" w:rsidRPr="00892F16" w:rsidRDefault="00892F16" w:rsidP="0047404C">
      <w:pPr>
        <w:widowControl w:val="0"/>
        <w:numPr>
          <w:ilvl w:val="0"/>
          <w:numId w:val="10"/>
        </w:num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gram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lastRenderedPageBreak/>
        <w:t>А; 2) Г; 3) Г;4) Б; 5) Б; 6) Г; 7) В; 8) Б; 9) А; 10) А; 11) В; 12) Г; 13) В; 14) В; 15) Г; 16) А; 17) А; 18) Б; 19) Г; 20) Г.</w:t>
      </w:r>
      <w:proofErr w:type="gramEnd"/>
    </w:p>
    <w:p w:rsidR="00892F16" w:rsidRPr="00892F16" w:rsidRDefault="00892F16" w:rsidP="0047404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Вариант 3</w:t>
      </w:r>
    </w:p>
    <w:p w:rsidR="00892F16" w:rsidRPr="00892F16" w:rsidRDefault="00892F16" w:rsidP="0047404C">
      <w:pPr>
        <w:widowControl w:val="0"/>
        <w:numPr>
          <w:ilvl w:val="0"/>
          <w:numId w:val="11"/>
        </w:num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gram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Г; 2) А; 3) Г; 4) А; 5) А; 6) В; 7) Б; 8) Б; 9) В; 10) В; 11) Г; 12) А; 13) В; 14) А; 15) Г; 16) В; 17) Г; 18) Б; 19) В; 20) В.</w:t>
      </w:r>
      <w:proofErr w:type="gramEnd"/>
    </w:p>
    <w:p w:rsidR="00892F16" w:rsidRPr="00892F16" w:rsidRDefault="00892F16" w:rsidP="0047404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Вариант 4</w:t>
      </w:r>
    </w:p>
    <w:p w:rsidR="00892F16" w:rsidRPr="00892F16" w:rsidRDefault="00892F16" w:rsidP="0047404C">
      <w:pPr>
        <w:widowControl w:val="0"/>
        <w:numPr>
          <w:ilvl w:val="0"/>
          <w:numId w:val="12"/>
        </w:numPr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gram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Б; 2) В; 3) Г; 4) Г; 5) В; 6) А; 7) В; 8) А; 9) Б; 10) А; 11) Г; 12) Б; 13) В; 14) А; 15) А; 16) Г; 17) Г; 18) А; 19) А; 20) Б.</w:t>
      </w:r>
      <w:proofErr w:type="gramEnd"/>
    </w:p>
    <w:p w:rsidR="00892F16" w:rsidRPr="00892F16" w:rsidRDefault="00892F16" w:rsidP="0047404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Выполнение студентами тестовых заданий демонстрирует освоение ими следующих компетенци</w:t>
      </w:r>
      <w:r w:rsidR="00363DB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 УК-5</w:t>
      </w:r>
      <w:r w:rsidR="00363DB7" w:rsidRPr="00363DB7">
        <w:t xml:space="preserve"> </w:t>
      </w:r>
      <w:r w:rsidR="00363DB7" w:rsidRPr="00363DB7">
        <w:rPr>
          <w:rFonts w:ascii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</w:t>
      </w:r>
      <w:r w:rsidR="00363DB7" w:rsidRPr="00363DB7">
        <w:rPr>
          <w:rFonts w:ascii="Times New Roman" w:hAnsi="Times New Roman" w:cs="Times New Roman"/>
          <w:sz w:val="24"/>
          <w:szCs w:val="24"/>
        </w:rPr>
        <w:t>е</w:t>
      </w:r>
      <w:r w:rsidR="00363DB7" w:rsidRPr="00363DB7">
        <w:rPr>
          <w:rFonts w:ascii="Times New Roman" w:hAnsi="Times New Roman" w:cs="Times New Roman"/>
          <w:sz w:val="24"/>
          <w:szCs w:val="24"/>
        </w:rPr>
        <w:t>ском и философском контекстах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Самостоятельная работа студентов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  <w:tab w:val="left" w:pos="113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Типовые задания для самостоятельной работы</w:t>
      </w:r>
    </w:p>
    <w:p w:rsidR="00892F16" w:rsidRPr="00892F16" w:rsidRDefault="00892F16" w:rsidP="0047404C">
      <w:pPr>
        <w:widowControl w:val="0"/>
        <w:numPr>
          <w:ilvl w:val="0"/>
          <w:numId w:val="13"/>
        </w:numPr>
        <w:tabs>
          <w:tab w:val="num" w:pos="-284"/>
          <w:tab w:val="left" w:pos="113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Чтение и анализ научной литературы по темам и проблемам курса.</w:t>
      </w:r>
    </w:p>
    <w:p w:rsidR="00892F16" w:rsidRPr="00892F16" w:rsidRDefault="00892F16" w:rsidP="0047404C">
      <w:pPr>
        <w:widowControl w:val="0"/>
        <w:numPr>
          <w:ilvl w:val="0"/>
          <w:numId w:val="13"/>
        </w:numPr>
        <w:tabs>
          <w:tab w:val="num" w:pos="106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Конспектирование научных публикаций.</w:t>
      </w:r>
    </w:p>
    <w:p w:rsidR="00892F16" w:rsidRPr="00892F16" w:rsidRDefault="00892F16" w:rsidP="0047404C">
      <w:pPr>
        <w:widowControl w:val="0"/>
        <w:numPr>
          <w:ilvl w:val="0"/>
          <w:numId w:val="13"/>
        </w:numPr>
        <w:tabs>
          <w:tab w:val="num" w:pos="106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Написание эссе и выполнение поисковых работ</w:t>
      </w:r>
    </w:p>
    <w:p w:rsidR="00892F16" w:rsidRPr="00892F16" w:rsidRDefault="00892F16" w:rsidP="0047404C">
      <w:pPr>
        <w:widowControl w:val="0"/>
        <w:numPr>
          <w:ilvl w:val="0"/>
          <w:numId w:val="3"/>
        </w:numPr>
        <w:spacing w:after="0" w:line="240" w:lineRule="auto"/>
        <w:ind w:firstLine="431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numPr>
          <w:ilvl w:val="0"/>
          <w:numId w:val="3"/>
        </w:numPr>
        <w:spacing w:after="0" w:line="240" w:lineRule="auto"/>
        <w:ind w:firstLine="431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Студенческие эссе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Эссе студента – это самостоятельная письменная работа на тему, предложенную преподавателем. Цель эссе состоит в развитии навыков самостоятельного творческого мышления и письменного изложения собственных мыслей. Писать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категории анал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за, выделять причинно-следственные связи, иллюстрировать понятия соответствующими примерами, а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гументировать свои выводы; овладеть научным стилем речи.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сматриваемого в рамках дисциплины, выводы, обобщающие авторскую позицию по поставленной пр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блеме. В зависимости от специфики дисциплины формы эссе могут значительно дифференцироваться. В некоторых случаях это может быть анализ имеющихся статистических данных по изучаемой проблеме, анализ материалов из средств массовой информации и использованием изучаемых моделей, подробный разбор предложенной задачи с развернутыми мнениями, подбор и детальный анализ примеров, иллюстр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рующих проблему и т.д.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Темы для эссе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В.О. Ключевский об истории и историках.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Историческая память и музеи (эссе о посещении музея).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Выдающиеся люди РГРТУ (мемориальные доски на стенах корпусов РГРТУ).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Историческая память и проблема переименования улиц, городов в современной России.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Культура Древней Руси: самобытность, заимствования.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было бы если князь Владимир принял ислам?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Крепостное право в России: а была ли альтернатива?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Переписка Ивана Грозного с кн. А. Курбским. Значение опричнины.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«День народного единства» (4 ноября): что празднует Россия?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Иностранцы о Московском государстве.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Петр I – революционер на троне?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Екатерина II и французские просветители.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Мог ли Петр </w:t>
      </w:r>
      <w:r w:rsidRPr="00892F16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/ Павел I сохранить власть и  не стать жертвой дворцового переворота? 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М.М. Сперанский – светило российской бюрократии.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Декабристы и их след в истории. Анализ исторической альтернативы Л.Вершинина «Первый год Республики».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«Народная воля» и террор.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 ли А.С. Пушкин интеллигентом?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«Дневник» Николая II – штрихи к портрету последнего российского императора.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Было ли Смутное время первой гражданской войной в России?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Российская интеллигенция и революционное движение в России.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Российские революции в названиях улиц и площадей г. Рязани.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Гражданская война в документах.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Советский государственный деятель: штрихи к портрету.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И.В. Сталин и внутрипартийная борьба в </w:t>
      </w:r>
      <w:proofErr w:type="spellStart"/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ВКПб</w:t>
      </w:r>
      <w:proofErr w:type="spellEnd"/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1920-х гг. Могли ли победить его противники?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Могли ли «красные» проиграть в Гражданской войне?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Коллективизация в СССР в документах (политика власти, отношение крестьянства, судьбы крест</w:t>
      </w: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</w:t>
      </w: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янства).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Великая Отечественная война: «открытия» нацистов о советских людях.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Продолжение НЭП как историческая альтернатива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Великая Отечественная война и ленд-лиз. Мог ли СССР обойтись без него?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Великая Отечественная война в воспоминаниях военачальников (на примере одного из них).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Великая Отечественная война: героизм советских людей.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Великая Отечественная война: одна из дискуссионных страниц.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Тоталитаризм в СССР: миф или реальность?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ХХ съезд КПСС: начало «оттепели» в СССР.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Диссидентское и правозащитное движение в СССР.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ГКЧП: последняя попытка спасти СССР?</w:t>
      </w:r>
    </w:p>
    <w:p w:rsidR="00892F16" w:rsidRPr="00892F16" w:rsidRDefault="00892F16" w:rsidP="004740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Наука и общество: проблема социальных последствий НТП (на примерах открытий и изобретений российских ученых).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 xml:space="preserve">Умение студента написать эссе на заданную тему демонстрирует освоение им </w:t>
      </w:r>
      <w:r w:rsidR="00363DB7"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  <w:t>компетенции УК-5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Работа с учебной и научной литературой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Работа с учебной и научной литературой является главной формой самостоятельной работы и н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обходима при подготовке к письменному опросу, к модульным контрольным работам, тестированию. Она включает проработку лекционного материала - изучение рекомендованных историков и литературы по т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матике лекций, конспектирование монографий и научных статей. Требует уяснения вопросов, пройденных на лекциях, подготовки выступлений, повторения и запоминания основных дат, имен и терминов.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Конспект лекции должен содержать реферативную запись основных вопросов лекции, предложе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ных преподавателем схем (при их демонстрации), основных источников и литературы по темам, выводы по каждому вопросу. Конспект должен быть выполнен в отдельной тетради по предмету (допустимо с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вмещать тетради с конспектами лекций и подготовкой к семинарским занятиям). Он должен быть аккура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ным, хорошо читаемым, не содержать не относящуюся к теме информацию или рисунки.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Конспекты научной литературы должны быть выполнены также аккуратно, содержать ответы на каждый поставленный в теме вопрос, иметь ссылку на источник информации с обязательным указанием автора, названия и года издания используемой научной литературы.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Конспект может быть опорным (содержать лишь основные ключевые позиции), но при этом позв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ляющим дать полный ответ по вопросу, может быть подробным. Объем конспекта определяется самим студентом.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процессе работы с учебной и научной литературой студент может: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• делать записи по ходу чтения в виде простого или развернутого плана (т.е. создавать перечень о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новных вопросов, рассмотренных в источнике);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• составлять тезисы (цитирование наиболее важных, значимых мест статьи, короткое изложение основных мыслей автора);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• готовить аннотации (краткое обобщение проблемных вопросов работы);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• создавать конспекты (развернутые тезисы, которые содержат и доказательства).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Конспекты лекций и научной литературы в обязательном порядке проверяются преподавателем во внеаудиторное время (по усмотрению преподавателя).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За конспект одной лекции студент может получить 0,5 балла.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За конспект научной литературы – до 2 баллов.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>Список литературы для итогового самостоятельного изучения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ar-SA"/>
        </w:rPr>
        <w:t xml:space="preserve"> и конспектирования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F1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Аврех</w:t>
      </w:r>
      <w:proofErr w:type="spellEnd"/>
      <w:r w:rsidRPr="0089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П.А. Столыпин и судьба реформ в России. — М., 1991.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Алексеев И.В. Агония сердечного согласия: царизм, буржуазия и их союзники по Антанте. 1914-1917 гг. —  Л., 1990.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Бок М.П.  П.А. Столыпин: Воспоминания о моем отце. —  М., 1992.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Верт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Н. История Советского государства 1900-1991 г. — М., 1995.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Витте С.Ю. Избранные воспоминания. —  М., 1991.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Демин В.А. Государственная Дума России (1906-1917 гг.). Механизм функционирования. —  М., 1996.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Дневники Николая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 — М., 1992.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Леонтович В.В. История либерализма в России 1762-1914 гг. — М., 1995.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Орлов А.С., Георгиев В.А., Георгиева Н.А., Сивохина Т.А. Хрестоматия по истории России с дре</w:t>
      </w: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нейших времен до наших дней. —  М., 1999.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Россия на рубеже веков: исторические портреты. —  М., 1991.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Российские реформаторы. 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val="en-US" w:eastAsia="ar-SA"/>
        </w:rPr>
        <w:t>XIX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-начало ХХ в. 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—  М</w:t>
      </w:r>
      <w:proofErr w:type="gram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.,1995.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Боффа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Дж. История Советского Союза 1917-1964 г. Т1-2. — М., 1990.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Белое движение: начало и конец. —  М., 1990.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Деникин А.И. Очерки русской  смуты. — М., 1991.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Историки спорят. 13 бесед. —  М., 1988.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История России в портретах. Т.2. — Смоленск, 1997.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Керенский А.Ф. Россия на историческом повороте. М., 1993.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Махно Н. Воспоминания. —  М., 1990.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Милюков П.Н. Воспоминания. —  М., 1990.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Политические деятели России 1917: Биографический словарь /Гл.ред. П.В.Волобуев. —  М., 1993.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Троцкий Л.Д. История русской революции. Т.1-2. —  М.,1997.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Орлов А.С., Георгиев В.А., Георгиева Н.А., Сивохина Т.А. Хрестоматия по истории России с дре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</w:t>
      </w: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нейших времен до наших дней. —  М., 1999.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>Хоскинг</w:t>
      </w:r>
      <w:proofErr w:type="spellEnd"/>
      <w:r w:rsidRPr="00892F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 История Советского Союза. — Смоленск, 2001.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Хрестоматия по истории России 1917-1940 /Под ред. М.Е.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Главацкого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 — М., 1995.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Бурлацкий Ф. Вожди и советники. —  М., 1990.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Хрестоматия по отечественной истории (1946-1995)/Под ред. А.Ф. Киселева, Э.М.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Щагина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. —  М., 1996.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Мунчаев Ш.М., Устинов В.М. История Советского государства. М., 2000. 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Новейшая история Отечества ХХ в. /под ред. А.Ф. Киселева. Т.1-2. —  М., 1999.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Поцелуев В.А. История России ХХ  столетия. —  М., 1997. </w:t>
      </w:r>
    </w:p>
    <w:p w:rsidR="00892F16" w:rsidRPr="00892F16" w:rsidRDefault="00892F16" w:rsidP="0047404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Соколов А.К.,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Тяжельникова</w:t>
      </w:r>
      <w:proofErr w:type="spellEnd"/>
      <w:r w:rsidRPr="00892F16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В.С. Курс советской истории 1941-1991 гг. — М., 1997.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Контроль остаточных знаний по дисциплине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969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6"/>
        <w:gridCol w:w="6374"/>
      </w:tblGrid>
      <w:tr w:rsidR="00892F16" w:rsidRPr="00892F16" w:rsidTr="00892F16">
        <w:trPr>
          <w:tblHeader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16" w:rsidRPr="00892F16" w:rsidRDefault="00892F16" w:rsidP="0047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и наименование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16" w:rsidRPr="00892F16" w:rsidRDefault="00892F16" w:rsidP="0047404C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Код и наименование индикатора</w:t>
            </w:r>
          </w:p>
          <w:p w:rsidR="00892F16" w:rsidRPr="00892F16" w:rsidRDefault="00892F16" w:rsidP="0047404C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достижения компетенции</w:t>
            </w:r>
          </w:p>
        </w:tc>
      </w:tr>
      <w:tr w:rsidR="00892F16" w:rsidRPr="00892F16" w:rsidTr="00892F16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2F16" w:rsidRPr="00892F16" w:rsidRDefault="00892F16" w:rsidP="0047404C">
            <w:pPr>
              <w:widowControl w:val="0"/>
              <w:suppressAutoHyphens/>
              <w:spacing w:after="0" w:line="240" w:lineRule="auto"/>
              <w:ind w:firstLine="760"/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  <w:t>УК-5</w:t>
            </w:r>
          </w:p>
          <w:p w:rsidR="00892F16" w:rsidRPr="00363DB7" w:rsidRDefault="00363DB7" w:rsidP="0047404C">
            <w:pPr>
              <w:widowControl w:val="0"/>
              <w:suppressAutoHyphens/>
              <w:spacing w:after="0" w:line="240" w:lineRule="auto"/>
              <w:ind w:firstLine="760"/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363DB7">
              <w:rPr>
                <w:rFonts w:ascii="Times New Roman" w:hAnsi="Times New Roman" w:cs="Times New Roman"/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2F16" w:rsidRPr="00892F16" w:rsidRDefault="00892F16" w:rsidP="0047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УК 5.1 </w:t>
            </w:r>
            <w:r w:rsidR="00363DB7" w:rsidRPr="00363DB7">
              <w:rPr>
                <w:rFonts w:ascii="Times New Roman" w:hAnsi="Times New Roman" w:cs="Times New Roman"/>
                <w:sz w:val="28"/>
                <w:szCs w:val="28"/>
              </w:rPr>
              <w:t>Выявляет и анализирует особенности межкультурного взаимодействия, обусловленные различием социально-исторических, этических и ценностных систем.</w:t>
            </w:r>
          </w:p>
        </w:tc>
      </w:tr>
    </w:tbl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892F16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eastAsia="ar-SA"/>
        </w:rPr>
        <w:t>Типовые задания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lastRenderedPageBreak/>
        <w:t>1.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Какие задачи решала княжеская власть в киевскую эпоху в Х –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XII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вв.?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Первоначально князья выполняли функцию военных предводителей. Реш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ние военных задач оставалось одним из главных княжеских дел на всём протяжении этого периода. Во главе дружины князья выступают в военные походы, проявляют заботу о з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щите подвластного населения. С течением времени функции княжеской власти усложн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лись: они собирали с населения дань (полюдье), вершили суд, устанавливали законы (Правда Русская). При этом сама власть князей регулировалась не столько законом, сколько обычаем. Согласно обычаю, княжеский титул, а вместе с ним и право претендовать на ту или другую долю власти считались прирожденной принадлежностью любого представит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ля рода Рюриковичей. Такое положение вещей часто приводило к ожесточенным конфли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там, но в то же время оно обеспечивало определенную гибкость политическому строю древней Руси.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Calibri" w:eastAsia="Calibri" w:hAnsi="Calibri" w:cs="Times New Roman"/>
          <w:kern w:val="2"/>
          <w:lang w:eastAsia="ar-SA"/>
        </w:rPr>
      </w:pP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2F1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92F16">
        <w:rPr>
          <w:rFonts w:ascii="Times New Roman" w:eastAsia="Times New Roman" w:hAnsi="Times New Roman" w:cs="Times New Roman"/>
          <w:sz w:val="28"/>
          <w:szCs w:val="28"/>
        </w:rPr>
        <w:t xml:space="preserve"> Назовите причины политического обособления земель и княжеств ХI – XII вв.? Какими явлениями и процессами сопровождалось обособление? </w:t>
      </w: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Основной причиной обособления земель и княжеств был рост княжеского рода Рюриковичей в условиях отсутствия монархического (единоличного) наследования власти. Порядок был устойчив, когда членов рода было немного, а старшим в роду оказ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ы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вался отец: сыновьям оставалось повиноваться его воле, как это было при Владимире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Св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тославиче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При появлении нескольких боковых ветвей принцип старшинства становился всё более неопределенным. Рюриковичи были вынуждены либо вести непрерывную войну со своими соперниками внутри рода, либо искать компромисс с ними. После продолж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тельного кризиса условия такого компромисса были закреплены решениями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Любечского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съезда 1097 г.: независимо от старшего князя в роду, сидевшего на киевском «столе», бок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вые ветви получали обособленные земли в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отчинное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владение. Горожане  и дружинники при князьях благодаря этому тоже укрепляли свои позиции. Еще одной важной предпосы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кой обособления было господство натурального хозяйства.</w:t>
      </w: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3.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Назовите причины военных поражений русских князей от войск Батыя в 1237 – 1240 гг.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Войска Батыя в 1237 – 1240 гг. нанесли сокрушительные поражения русским князьям, разорили несколько десятков русских городов и опустошили значительные терр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тории. Та же участь постигла и другие 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страны</w:t>
      </w:r>
      <w:proofErr w:type="gram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и народы, оказавшиеся на пути монгольских завоевателей, независимо от их форм правления. Преимущество завоевателей заключалось, прежде всего, в военно-организационной сфере. Многочисленному и хорошо обученному маневренному конному войску кочевников не могли противостоять сравнительно небол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ь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шие дружины. Применение самых современных на тот момент осадных орудий делало бе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защитными деревянные укрепления русских городов. Строжайшей дисциплине и принц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пам субординации, господствовавшим в войске завоевателей, разрозненным отрядам, кот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рые могли выставить русские земли, нечего было противопоставить.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4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Какие последствия для русских земель имело их нахождение под властью Орды в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XIII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–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XV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вв.?</w:t>
      </w: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1237 – 1240 гг. русские земли были завоеваны Батыем и надолго оказались под властью его и его потомков. Западная часть этих земель впоследствии вошла в состав Литвы и Польши, северные и восточные русские земли под властью Москвы добились 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вобождения от ордынской зависимости в правление Ивана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Таким образом, ордынское владычество нарушило единство исторических судеб Руси. Кроме того, многочисленные дани и поборы в пользу Орды, организованные ею походы и набеги замедляли темпы эк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номического и культурного развития русских земель (упадок архитектуры, ремесла). Го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подство кочевников в степи препятствовало освоению земледельцами наиболее богатых, плодородных земель, лежавших к югу от Оки. В условиях жесткой деспотической власти ханов не могли развиваться аристократические вольности бояр и городские свободы. В то же время необходимость борьбы за независимость во враждебном окружении закалила 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литическую волю московских князей и их окружения, заставила осознать ценность единс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ва  как условия самостоятельного существования.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5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В чем заключается историческое значение побед Александр Невского в битве на Неве 1240 г. и в Ледовом побоище 1242 г.?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Сражения на Неве и на Чудском озере произошли в эпоху монгольского з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воевания русских земель. Князю Александру Невскому, правившему тогда в Новгороде, удалось отразить вторжение шведов и рыцарей Ливонского ордена в новгородские пределы и нанести им поражения. Значение этих побед состоит в том, что в трудных исторических условиях Александр Невский и новгородцы смогли противостоять экспансии западных 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седей-католиков, которая могла бы иметь тяжелые политические и культурные (утрата пр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вославия) последствия. Александр Невский как защитник православной веры был вскоре после его смерти причислен к лику святых, к его образу впоследствии не раз обращались московские правители.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t>6. Прочтите отрывок из документа. О каком сражении идет речь?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 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«Немцы же и чудь пошли за ним. Князь же великий поставил войско на Чудском оз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ре на 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Узмени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, у Воронья камня, и, приготовившись к бою, пошёл против них. Войска с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шлись на Чудском озере, было тех и других большое множество. Был же тут с князем и брат его Андрей со множеством воинов отца своего; было у князя множество храбрых, сильных и крепких, все наполнились воинственным духом, и были у них сердца подобны львиным. И сказали: "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Княже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, ныне пришло время положить свои головы за тебя". Был же тогда день субботний, и на восходе солнца сошлись оба войска. И была здесь злая и вел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кая сеча для немцев и чуди, и слышен был треск ломающихся копий и звук от ударов м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чей, так что и лёд на замёрзшем озере подломился, и не видно было льда, потому что он покрылся кровью. И сам я слышал об этом от очевидца, бывшего там. И обратились немцы в бегство, и гнали их русские с боем, как по воздуху, и некуда им было убежать, били их 7 вёрст по льду до 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Суболицкого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берега, и пало немцев 500, а чуди — бесчисленное множ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ство, а в плен взяли 50 лучших немецких воевод и привели их в Новгород, а другие немцы утонули в озере, потому что была весна.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А другие убежали тяжело раненными. Был же этот бой 5 апреля».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 Ответ: Ледовое побоище.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7.</w:t>
      </w:r>
      <w:r w:rsidRPr="00892F16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t>Прочтите отрывок из документа. О каком сражении идет речь?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«20 августа великий князь выступил из Коломны и, пройдя границы своего княжес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ва, стал на Оке, осведомляясь о движениях неприятельских. &lt;...&gt; Видя все полки свои в сборе, князь велел переправляться через Оку; в воскресенье &lt;...&gt; 1 сентября переправилось войско, в понедельник переехал сам великий князь, и шестого сентября достигли Дона. Тут приспела грамота от преподобного игумена, благословение от святого старца идти на татар. &lt;... &gt; </w:t>
      </w:r>
      <w:proofErr w:type="gram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Часу в двенадцатом начали показываться татары: они спускались с холма на широкое поле; русские тоже сошли с холма, и сторожевые полки начали битву, какой ещё никогда не бывало прежде на Руси: говорят, что кровь лилась, как вода, на пространстве десяти вёрст, лошади не могли ступать по трупам, ратники гибли под конскими копытами...».</w:t>
      </w:r>
      <w:proofErr w:type="gramEnd"/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 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Ответ: Куликовская битва.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8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Раскройте историческое значение собирания русских земель московскими князь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ми от Ивана Калиты до Василия III.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начале правления московского князя Ивана Калиты раздробленные русские земли находились под властью Орды, а его собственное княжество было одним из уделов в составе великого княжения Владимирского. Ивану Калите приходилось искать поддержку со стороны ордынских ханов в противоборстве с мощными соперниками в лице тверских князей. При его потомке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Василие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через двести лет единой Орды уже не существовало, и Москва пыталась подчинить своему влиянию ее обломки. Московский правитель теперь имел под своей властью огромную державу – Россию, которая включала в свой состав не только Тверь, но и земли, которые когда-то не были владением владимирских и московских князей – Новгород, Псков, Рязань, Смоленск. Этот огромный исторический успех был до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тигнут благодаря сплоченности московской политической элиты, поддержке со стороны церкви и умению собственными силами преодолевать внутренние кризисы.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9.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Назовите наиболее значительные реформы, которые были проведены в России в эпоху Ивана Грозного (1533 – 1584)</w:t>
      </w:r>
    </w:p>
    <w:p w:rsidR="00892F16" w:rsidRPr="00892F16" w:rsidRDefault="00892F16" w:rsidP="0047404C">
      <w:pPr>
        <w:widowControl w:val="0"/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эпоху Ивана Грозного (1533 – 1584) был проведен целый ряд реформ, 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правленных на укрепление государства. В 1549 г. был впервые созван совещательный орган – Земский собор, ставший новый элементом политической системы Московского царства, и который в дальнейшем стал приобретать черты сословно-представительного органа. В 1550 г. проведена судебная реформа – издан новый Судебник, подтвердивший правило «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Юрьего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дня». В 1555 – 1556 гг. проведена земская реформа, упразднившая «кормления» и вводившая новые органы местного управления, носившие выборный и представительный характер. В 1550-е годы была проведена военная реформа, которая включала в себя создание поместного и стрелецкого войска, образование «избранной тысячи» поместного ополчения, издание в 1556 г. «Уложения о службе», которое регл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ментировало военную службу служилых людей. Была проведена церковная реформа: в 1551 г. состоялся церковный собор, получивший название Стоглав, который утвердил список общерусских и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местночтимых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святых, единые обряды и общие каноны церко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ной живописи, подтвердил неприкосновенность церковно-монастырского землевлад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ния. 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10.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Каковы были тяжелые последствия политики опричного террора, проводимой Иваном Грозным (1533 – 1584) в 60-е – начале 70-х гг.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XVI 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в.</w:t>
      </w:r>
    </w:p>
    <w:p w:rsidR="00892F16" w:rsidRPr="00892F16" w:rsidRDefault="00892F16" w:rsidP="0047404C">
      <w:pPr>
        <w:widowControl w:val="0"/>
        <w:spacing w:after="0" w:line="240" w:lineRule="auto"/>
        <w:ind w:left="708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Опричнина укрепила самодержавную власть Ивана Грозного и спосо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ствовала дальнейшей централизации страны. Однако ее следствием стал всеохват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ы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вающий кризис в стране и ослабление России. Опричный террор коснулся всех слоев населения и привел к ухудшению морального климата в стране. Эта политика прив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ла к расколу среди верхушки общества, что способствовало политической нест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бильности. Ухудшилось экономическое положение государства. Крестьяне и горож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не, спасаясь от опричных погромов и усиливающегося налогового гнета, бежали на окраины государства, в результате обезлюдели целые регионы. В связи с этим в 1581 г. вводятся «заповедные лета», срок, в течение которого крестьянам запрещался пер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ход от помещиков даже в Юрьев день. Начали составляться писцовые книги, которые стали рассматриваться в качестве акта, прикреплявшего крестьян к земле, что озн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чало движение в сторону дальнейшего закрепощения крестьянства. Разгром Новг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рода и Пскова уничтожил вечевые традиции северо-запада России.    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t>11.Прочтите текст о событиях начала 17 века. Как называется этот период ру</w:t>
      </w:r>
      <w:r w:rsidRPr="00892F16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t>с</w:t>
      </w:r>
      <w:r w:rsidRPr="00892F16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t>ской истории.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«В середине октября войско «законного царевича», в составе 8000 человек — беглых холопов, опальных русские дворян, запорожских и донских казаков, авантюристов из шляхты, беглых преступников и прочего разбойного сброда, перешло русскую границу.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Многие большие и малые селения охотно принимали у себя войско самозванца и вступали в его ряды. Первыми приветствовали самозванца жители окрестностей Черниг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ва — древнейшего центра бывшего русского княжества, стоявшего на реке Десне.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После Чернигова самозванец повел своё войско к ещё одному древнему русскому г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роду — Новгород Северскому и осадил его».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Ответ: Смутное время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335B42" w:rsidRDefault="00335B42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i/>
          <w:color w:val="000000"/>
          <w:kern w:val="2"/>
          <w:sz w:val="28"/>
          <w:szCs w:val="28"/>
          <w:lang w:eastAsia="ar-SA"/>
        </w:rPr>
      </w:pPr>
    </w:p>
    <w:p w:rsid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i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>Типовые тестовые вопросы</w:t>
      </w:r>
    </w:p>
    <w:p w:rsidR="00335B42" w:rsidRDefault="00335B42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i/>
          <w:color w:val="000000"/>
          <w:kern w:val="2"/>
          <w:sz w:val="28"/>
          <w:szCs w:val="28"/>
          <w:lang w:eastAsia="ar-SA"/>
        </w:rPr>
      </w:pPr>
    </w:p>
    <w:p w:rsidR="00335B42" w:rsidRDefault="00335B42" w:rsidP="0047404C">
      <w:pPr>
        <w:pStyle w:val="ab"/>
        <w:rPr>
          <w:i/>
          <w:sz w:val="36"/>
        </w:rPr>
      </w:pPr>
    </w:p>
    <w:p w:rsidR="00335B42" w:rsidRDefault="00335B42" w:rsidP="0047404C">
      <w:pPr>
        <w:pStyle w:val="ab"/>
        <w:ind w:left="818"/>
      </w:pPr>
      <w:r>
        <w:t>Вопрос 1</w:t>
      </w:r>
    </w:p>
    <w:p w:rsidR="00335B42" w:rsidRDefault="00335B42" w:rsidP="0047404C">
      <w:pPr>
        <w:pStyle w:val="ab"/>
        <w:ind w:left="818"/>
      </w:pPr>
      <w:r>
        <w:t>Действующая</w:t>
      </w:r>
      <w:r>
        <w:rPr>
          <w:spacing w:val="20"/>
        </w:rPr>
        <w:t xml:space="preserve"> </w:t>
      </w:r>
      <w:r>
        <w:t>Конституция</w:t>
      </w:r>
      <w:r>
        <w:rPr>
          <w:spacing w:val="24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была</w:t>
      </w:r>
      <w:r>
        <w:rPr>
          <w:spacing w:val="22"/>
        </w:rPr>
        <w:t xml:space="preserve"> </w:t>
      </w:r>
      <w:r>
        <w:t>принята...</w:t>
      </w:r>
    </w:p>
    <w:p w:rsidR="00335B42" w:rsidRDefault="00335B42" w:rsidP="0047404C">
      <w:pPr>
        <w:pStyle w:val="ab"/>
        <w:rPr>
          <w:sz w:val="18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5099"/>
      </w:tblGrid>
      <w:tr w:rsidR="00335B42" w:rsidTr="00335B42">
        <w:trPr>
          <w:trHeight w:val="369"/>
        </w:trPr>
        <w:tc>
          <w:tcPr>
            <w:tcW w:w="4537" w:type="dxa"/>
          </w:tcPr>
          <w:p w:rsidR="00335B42" w:rsidRDefault="00335B42" w:rsidP="0047404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5099" w:type="dxa"/>
          </w:tcPr>
          <w:p w:rsidR="00335B42" w:rsidRDefault="00335B42" w:rsidP="0047404C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В)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…в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1993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году</w:t>
            </w:r>
            <w:proofErr w:type="spellEnd"/>
          </w:p>
        </w:tc>
      </w:tr>
      <w:tr w:rsidR="00335B42" w:rsidTr="00335B42">
        <w:trPr>
          <w:trHeight w:val="369"/>
        </w:trPr>
        <w:tc>
          <w:tcPr>
            <w:tcW w:w="4537" w:type="dxa"/>
          </w:tcPr>
          <w:p w:rsidR="00335B42" w:rsidRDefault="00335B42" w:rsidP="0047404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5099" w:type="dxa"/>
          </w:tcPr>
          <w:p w:rsidR="00335B42" w:rsidRDefault="00335B42" w:rsidP="0047404C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Г) …в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1995</w:t>
            </w:r>
            <w:r>
              <w:rPr>
                <w:spacing w:val="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году</w:t>
            </w:r>
            <w:proofErr w:type="spellEnd"/>
          </w:p>
        </w:tc>
      </w:tr>
    </w:tbl>
    <w:p w:rsidR="00335B42" w:rsidRDefault="00335B42" w:rsidP="0047404C">
      <w:pPr>
        <w:pStyle w:val="ab"/>
        <w:rPr>
          <w:sz w:val="32"/>
        </w:rPr>
      </w:pPr>
    </w:p>
    <w:p w:rsidR="00335B42" w:rsidRDefault="00335B42" w:rsidP="0047404C">
      <w:pPr>
        <w:pStyle w:val="ab"/>
        <w:ind w:left="818"/>
      </w:pPr>
      <w:r>
        <w:t>Вопрос</w:t>
      </w:r>
      <w:r>
        <w:rPr>
          <w:spacing w:val="-2"/>
        </w:rPr>
        <w:t xml:space="preserve"> </w:t>
      </w:r>
      <w:r>
        <w:t>2</w:t>
      </w:r>
    </w:p>
    <w:p w:rsidR="00335B42" w:rsidRDefault="00335B42" w:rsidP="0047404C">
      <w:pPr>
        <w:pStyle w:val="ab"/>
        <w:ind w:left="818"/>
      </w:pPr>
      <w:r>
        <w:t>Этап</w:t>
      </w:r>
      <w:r>
        <w:rPr>
          <w:spacing w:val="17"/>
        </w:rPr>
        <w:t xml:space="preserve"> </w:t>
      </w:r>
      <w:r>
        <w:t>«цветущей</w:t>
      </w:r>
      <w:r>
        <w:rPr>
          <w:spacing w:val="18"/>
        </w:rPr>
        <w:t xml:space="preserve"> </w:t>
      </w:r>
      <w:r>
        <w:t>сложности»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цивилизационном</w:t>
      </w:r>
      <w:r>
        <w:rPr>
          <w:spacing w:val="19"/>
        </w:rPr>
        <w:t xml:space="preserve"> </w:t>
      </w:r>
      <w:r>
        <w:t>развитии</w:t>
      </w:r>
      <w:r>
        <w:rPr>
          <w:spacing w:val="18"/>
        </w:rPr>
        <w:t xml:space="preserve"> </w:t>
      </w:r>
      <w:r>
        <w:t>выделял…</w:t>
      </w:r>
    </w:p>
    <w:p w:rsidR="00335B42" w:rsidRDefault="00335B42" w:rsidP="0047404C">
      <w:pPr>
        <w:pStyle w:val="ab"/>
        <w:rPr>
          <w:sz w:val="18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5099"/>
      </w:tblGrid>
      <w:tr w:rsidR="00335B42" w:rsidTr="00335B42">
        <w:trPr>
          <w:trHeight w:val="369"/>
        </w:trPr>
        <w:tc>
          <w:tcPr>
            <w:tcW w:w="4537" w:type="dxa"/>
          </w:tcPr>
          <w:p w:rsidR="00335B42" w:rsidRDefault="00335B42" w:rsidP="0047404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Константин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Леонтьев</w:t>
            </w:r>
            <w:proofErr w:type="spellEnd"/>
          </w:p>
        </w:tc>
        <w:tc>
          <w:tcPr>
            <w:tcW w:w="5099" w:type="dxa"/>
          </w:tcPr>
          <w:p w:rsidR="00335B42" w:rsidRDefault="00335B42" w:rsidP="0047404C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Уильям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Макнил</w:t>
            </w:r>
            <w:proofErr w:type="spellEnd"/>
          </w:p>
        </w:tc>
      </w:tr>
      <w:tr w:rsidR="00335B42" w:rsidTr="00335B42">
        <w:trPr>
          <w:trHeight w:val="369"/>
        </w:trPr>
        <w:tc>
          <w:tcPr>
            <w:tcW w:w="4537" w:type="dxa"/>
          </w:tcPr>
          <w:p w:rsidR="00335B42" w:rsidRDefault="00335B42" w:rsidP="0047404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Арнольд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Тойнби</w:t>
            </w:r>
            <w:proofErr w:type="spellEnd"/>
          </w:p>
        </w:tc>
        <w:tc>
          <w:tcPr>
            <w:tcW w:w="5099" w:type="dxa"/>
          </w:tcPr>
          <w:p w:rsidR="00335B42" w:rsidRDefault="00335B42" w:rsidP="0047404C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Вадим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Цымбурский</w:t>
            </w:r>
            <w:proofErr w:type="spellEnd"/>
          </w:p>
        </w:tc>
      </w:tr>
    </w:tbl>
    <w:p w:rsidR="00335B42" w:rsidRDefault="00335B42" w:rsidP="0047404C">
      <w:pPr>
        <w:pStyle w:val="ab"/>
        <w:rPr>
          <w:sz w:val="32"/>
        </w:rPr>
      </w:pPr>
    </w:p>
    <w:p w:rsidR="00335B42" w:rsidRDefault="00335B42" w:rsidP="0047404C">
      <w:pPr>
        <w:pStyle w:val="ab"/>
        <w:ind w:left="818"/>
      </w:pPr>
      <w:r>
        <w:lastRenderedPageBreak/>
        <w:t>Вопрос</w:t>
      </w:r>
      <w:r>
        <w:rPr>
          <w:spacing w:val="-4"/>
        </w:rPr>
        <w:t xml:space="preserve"> </w:t>
      </w:r>
      <w:r>
        <w:t>3</w:t>
      </w:r>
    </w:p>
    <w:p w:rsidR="00335B42" w:rsidRDefault="00335B42" w:rsidP="0047404C">
      <w:pPr>
        <w:pStyle w:val="ab"/>
        <w:ind w:left="251" w:right="552" w:firstLine="566"/>
        <w:jc w:val="both"/>
      </w:pPr>
      <w:r>
        <w:t>Какой</w:t>
      </w:r>
      <w:r>
        <w:rPr>
          <w:spacing w:val="21"/>
        </w:rPr>
        <w:t xml:space="preserve"> </w:t>
      </w:r>
      <w:r>
        <w:t>(какие)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этих</w:t>
      </w:r>
      <w:r>
        <w:rPr>
          <w:spacing w:val="21"/>
        </w:rPr>
        <w:t xml:space="preserve"> </w:t>
      </w:r>
      <w:r>
        <w:t>органов</w:t>
      </w:r>
      <w:r>
        <w:rPr>
          <w:spacing w:val="26"/>
        </w:rPr>
        <w:t xml:space="preserve"> </w:t>
      </w:r>
      <w:r>
        <w:t>государственной</w:t>
      </w:r>
      <w:r>
        <w:rPr>
          <w:spacing w:val="22"/>
        </w:rPr>
        <w:t xml:space="preserve"> </w:t>
      </w:r>
      <w:r>
        <w:t>власти</w:t>
      </w:r>
      <w:r>
        <w:rPr>
          <w:spacing w:val="19"/>
        </w:rPr>
        <w:t xml:space="preserve"> </w:t>
      </w:r>
      <w:r>
        <w:t>РФ</w:t>
      </w:r>
      <w:r>
        <w:rPr>
          <w:spacing w:val="21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входит</w:t>
      </w:r>
      <w:r>
        <w:rPr>
          <w:spacing w:val="20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вх</w:t>
      </w:r>
      <w:r>
        <w:t>о</w:t>
      </w:r>
      <w:r>
        <w:t>дят)</w:t>
      </w:r>
      <w:r>
        <w:rPr>
          <w:spacing w:val="20"/>
        </w:rPr>
        <w:t xml:space="preserve"> </w:t>
      </w:r>
      <w:r>
        <w:t>ни</w:t>
      </w:r>
      <w:r w:rsidR="00914826">
        <w:t xml:space="preserve"> </w:t>
      </w:r>
      <w:r>
        <w:rPr>
          <w:spacing w:val="-55"/>
        </w:rPr>
        <w:t xml:space="preserve"> </w:t>
      </w:r>
      <w:r w:rsidR="00237288">
        <w:rPr>
          <w:spacing w:val="-5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одну</w:t>
      </w:r>
      <w:r>
        <w:rPr>
          <w:spacing w:val="-3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>её</w:t>
      </w:r>
      <w:r>
        <w:rPr>
          <w:spacing w:val="-3"/>
          <w:w w:val="105"/>
        </w:rPr>
        <w:t xml:space="preserve"> </w:t>
      </w:r>
      <w:r>
        <w:rPr>
          <w:w w:val="105"/>
        </w:rPr>
        <w:t>ветвей?</w:t>
      </w:r>
    </w:p>
    <w:p w:rsidR="00335B42" w:rsidRDefault="00335B42" w:rsidP="0047404C">
      <w:pPr>
        <w:pStyle w:val="ab"/>
        <w:rPr>
          <w:sz w:val="10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5099"/>
      </w:tblGrid>
      <w:tr w:rsidR="00335B42" w:rsidTr="00335B42">
        <w:trPr>
          <w:trHeight w:val="366"/>
        </w:trPr>
        <w:tc>
          <w:tcPr>
            <w:tcW w:w="4537" w:type="dxa"/>
          </w:tcPr>
          <w:p w:rsidR="00335B42" w:rsidRDefault="00335B42" w:rsidP="0047404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Счетная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Палата</w:t>
            </w:r>
            <w:proofErr w:type="spellEnd"/>
          </w:p>
        </w:tc>
        <w:tc>
          <w:tcPr>
            <w:tcW w:w="5099" w:type="dxa"/>
          </w:tcPr>
          <w:p w:rsidR="00335B42" w:rsidRDefault="00335B42" w:rsidP="0047404C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</w:tr>
      <w:tr w:rsidR="00335B42" w:rsidTr="00335B42">
        <w:trPr>
          <w:trHeight w:val="736"/>
        </w:trPr>
        <w:tc>
          <w:tcPr>
            <w:tcW w:w="4537" w:type="dxa"/>
          </w:tcPr>
          <w:p w:rsidR="00335B42" w:rsidRPr="00335B42" w:rsidRDefault="00335B42" w:rsidP="0047404C">
            <w:pPr>
              <w:pStyle w:val="TableParagraph"/>
              <w:ind w:left="106"/>
              <w:jc w:val="left"/>
              <w:rPr>
                <w:sz w:val="24"/>
                <w:lang w:val="ru-RU"/>
              </w:rPr>
            </w:pPr>
            <w:r w:rsidRPr="00335B42">
              <w:rPr>
                <w:sz w:val="24"/>
                <w:lang w:val="ru-RU"/>
              </w:rPr>
              <w:t>Б)</w:t>
            </w:r>
            <w:r w:rsidRPr="00335B42">
              <w:rPr>
                <w:spacing w:val="24"/>
                <w:sz w:val="24"/>
                <w:lang w:val="ru-RU"/>
              </w:rPr>
              <w:t xml:space="preserve"> </w:t>
            </w:r>
            <w:r w:rsidRPr="00335B42">
              <w:rPr>
                <w:sz w:val="24"/>
                <w:lang w:val="ru-RU"/>
              </w:rPr>
              <w:t>Федеральное</w:t>
            </w:r>
            <w:r w:rsidRPr="00335B42">
              <w:rPr>
                <w:spacing w:val="83"/>
                <w:sz w:val="24"/>
                <w:lang w:val="ru-RU"/>
              </w:rPr>
              <w:t xml:space="preserve"> </w:t>
            </w:r>
            <w:r w:rsidRPr="00335B42">
              <w:rPr>
                <w:sz w:val="24"/>
                <w:lang w:val="ru-RU"/>
              </w:rPr>
              <w:t>агентство</w:t>
            </w:r>
            <w:r w:rsidRPr="00335B42">
              <w:rPr>
                <w:spacing w:val="82"/>
                <w:sz w:val="24"/>
                <w:lang w:val="ru-RU"/>
              </w:rPr>
              <w:t xml:space="preserve"> </w:t>
            </w:r>
            <w:r w:rsidRPr="00335B42">
              <w:rPr>
                <w:sz w:val="24"/>
                <w:lang w:val="ru-RU"/>
              </w:rPr>
              <w:t>по</w:t>
            </w:r>
            <w:r w:rsidRPr="00335B42">
              <w:rPr>
                <w:spacing w:val="83"/>
                <w:sz w:val="24"/>
                <w:lang w:val="ru-RU"/>
              </w:rPr>
              <w:t xml:space="preserve"> </w:t>
            </w:r>
            <w:r w:rsidRPr="00335B42">
              <w:rPr>
                <w:sz w:val="24"/>
                <w:lang w:val="ru-RU"/>
              </w:rPr>
              <w:t>делам</w:t>
            </w:r>
          </w:p>
          <w:p w:rsidR="00335B42" w:rsidRPr="00335B42" w:rsidRDefault="00335B42" w:rsidP="0047404C">
            <w:pPr>
              <w:pStyle w:val="TableParagraph"/>
              <w:ind w:left="106"/>
              <w:jc w:val="left"/>
              <w:rPr>
                <w:sz w:val="24"/>
                <w:lang w:val="ru-RU"/>
              </w:rPr>
            </w:pPr>
            <w:r w:rsidRPr="00335B42">
              <w:rPr>
                <w:sz w:val="24"/>
                <w:lang w:val="ru-RU"/>
              </w:rPr>
              <w:t>молодёжи</w:t>
            </w:r>
          </w:p>
        </w:tc>
        <w:tc>
          <w:tcPr>
            <w:tcW w:w="5099" w:type="dxa"/>
          </w:tcPr>
          <w:p w:rsidR="00335B42" w:rsidRDefault="00335B42" w:rsidP="0047404C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Президент</w:t>
            </w:r>
            <w:proofErr w:type="spellEnd"/>
          </w:p>
        </w:tc>
      </w:tr>
    </w:tbl>
    <w:p w:rsidR="00335B42" w:rsidRDefault="00335B42" w:rsidP="0047404C">
      <w:pPr>
        <w:pStyle w:val="ab"/>
        <w:rPr>
          <w:sz w:val="32"/>
        </w:rPr>
      </w:pPr>
    </w:p>
    <w:p w:rsidR="00335B42" w:rsidRDefault="00335B42" w:rsidP="0047404C">
      <w:pPr>
        <w:pStyle w:val="ab"/>
        <w:ind w:left="818"/>
      </w:pPr>
      <w:r>
        <w:t>Вопрос</w:t>
      </w:r>
      <w:r>
        <w:rPr>
          <w:spacing w:val="-1"/>
        </w:rPr>
        <w:t xml:space="preserve"> </w:t>
      </w:r>
      <w:r>
        <w:t>4</w:t>
      </w:r>
    </w:p>
    <w:p w:rsidR="00335B42" w:rsidRDefault="00335B42" w:rsidP="0047404C">
      <w:pPr>
        <w:pStyle w:val="ab"/>
        <w:ind w:left="251" w:right="544" w:firstLine="566"/>
        <w:jc w:val="both"/>
      </w:pPr>
      <w:r>
        <w:rPr>
          <w:w w:val="105"/>
        </w:rPr>
        <w:t>«Система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политики,</w:t>
      </w:r>
      <w:r>
        <w:rPr>
          <w:spacing w:val="1"/>
          <w:w w:val="105"/>
        </w:rPr>
        <w:t xml:space="preserve"> </w:t>
      </w:r>
      <w:r>
        <w:t>обесп</w:t>
      </w:r>
      <w:r>
        <w:t>е</w:t>
      </w:r>
      <w:r>
        <w:t>чивающих в рамках реализации ключевых государственных функций достижение</w:t>
      </w:r>
      <w:r>
        <w:rPr>
          <w:spacing w:val="1"/>
        </w:rPr>
        <w:t xml:space="preserve"> </w:t>
      </w:r>
      <w:r>
        <w:rPr>
          <w:w w:val="105"/>
        </w:rPr>
        <w:t>приоритетов и целей государственной политики в сфере социально-экономического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безопасности»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1"/>
          <w:w w:val="105"/>
        </w:rPr>
        <w:t xml:space="preserve"> </w:t>
      </w:r>
      <w:r>
        <w:rPr>
          <w:w w:val="105"/>
        </w:rPr>
        <w:t>это…</w:t>
      </w:r>
    </w:p>
    <w:p w:rsidR="00335B42" w:rsidRDefault="00335B42" w:rsidP="0047404C">
      <w:pPr>
        <w:pStyle w:val="ab"/>
        <w:rPr>
          <w:sz w:val="10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5099"/>
      </w:tblGrid>
      <w:tr w:rsidR="00335B42" w:rsidTr="00335B42">
        <w:trPr>
          <w:trHeight w:val="366"/>
        </w:trPr>
        <w:tc>
          <w:tcPr>
            <w:tcW w:w="4537" w:type="dxa"/>
          </w:tcPr>
          <w:p w:rsidR="00335B42" w:rsidRDefault="00335B42" w:rsidP="0047404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закон</w:t>
            </w:r>
            <w:proofErr w:type="spellEnd"/>
          </w:p>
        </w:tc>
        <w:tc>
          <w:tcPr>
            <w:tcW w:w="5099" w:type="dxa"/>
          </w:tcPr>
          <w:p w:rsidR="00335B42" w:rsidRDefault="00335B42" w:rsidP="0047404C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государственная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</w:p>
        </w:tc>
      </w:tr>
      <w:tr w:rsidR="00335B42" w:rsidTr="00335B42">
        <w:trPr>
          <w:trHeight w:val="369"/>
        </w:trPr>
        <w:tc>
          <w:tcPr>
            <w:tcW w:w="4537" w:type="dxa"/>
          </w:tcPr>
          <w:p w:rsidR="00335B42" w:rsidRDefault="00335B42" w:rsidP="0047404C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</w:t>
            </w:r>
            <w:proofErr w:type="spellEnd"/>
          </w:p>
        </w:tc>
        <w:tc>
          <w:tcPr>
            <w:tcW w:w="5099" w:type="dxa"/>
          </w:tcPr>
          <w:p w:rsidR="00335B42" w:rsidRDefault="00335B42" w:rsidP="0047404C">
            <w:pPr>
              <w:pStyle w:val="TableParagraph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proofErr w:type="spellStart"/>
            <w:r>
              <w:rPr>
                <w:sz w:val="24"/>
              </w:rPr>
              <w:t>местное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самоуправление</w:t>
            </w:r>
            <w:proofErr w:type="spellEnd"/>
          </w:p>
        </w:tc>
      </w:tr>
    </w:tbl>
    <w:p w:rsidR="00335B42" w:rsidRDefault="00335B42" w:rsidP="0047404C">
      <w:pPr>
        <w:spacing w:after="0" w:line="240" w:lineRule="auto"/>
        <w:jc w:val="right"/>
        <w:rPr>
          <w:rFonts w:ascii="Sitka Display"/>
        </w:rPr>
        <w:sectPr w:rsidR="00335B42">
          <w:pgSz w:w="11900" w:h="16840"/>
          <w:pgMar w:top="1060" w:right="300" w:bottom="480" w:left="600" w:header="0" w:footer="225" w:gutter="0"/>
          <w:cols w:space="720"/>
        </w:sectPr>
      </w:pPr>
    </w:p>
    <w:p w:rsidR="00335B42" w:rsidRPr="00335B42" w:rsidRDefault="00335B42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1. Древнерусское государство Киевская Русь возникло на основе: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1) Западных славян.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+2) Восточных славян.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3) Южных славян.</w:t>
      </w:r>
    </w:p>
    <w:p w:rsidR="00892F16" w:rsidRPr="00892F16" w:rsidRDefault="00892F16" w:rsidP="0047404C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Все перечисленное.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2. Древнейшим литературным источником по истории древних славян и Киевской Руси является: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+1) Повесть временных лет.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2) Русская Правда.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3) Слово о законе и благодати.</w:t>
      </w:r>
    </w:p>
    <w:p w:rsidR="00892F16" w:rsidRPr="00892F16" w:rsidRDefault="00892F16" w:rsidP="0047404C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Повесть о полку Игореве.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3. Где на Руси существовала практика выбора местной власти вплоть до  князя: </w:t>
      </w:r>
    </w:p>
    <w:p w:rsidR="00892F16" w:rsidRPr="00892F16" w:rsidRDefault="00237288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</w:t>
      </w:r>
      <w:r w:rsidR="00892F16"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) Во всех русских княжествах.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+2) В Новгороде и Пскове.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3) В Киеве и Чернигове.</w:t>
      </w:r>
    </w:p>
    <w:p w:rsidR="00892F16" w:rsidRPr="00892F16" w:rsidRDefault="00892F16" w:rsidP="0047404C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Во Владимире и Суздале.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4.В середине 14 века объединение северо-западных и северо-восточных  русских земель началось вокруг:</w:t>
      </w:r>
    </w:p>
    <w:p w:rsidR="00892F16" w:rsidRPr="00892F16" w:rsidRDefault="00892F16" w:rsidP="0047404C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Твери.</w:t>
      </w:r>
    </w:p>
    <w:p w:rsidR="00892F16" w:rsidRPr="00892F16" w:rsidRDefault="00892F16" w:rsidP="0047404C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Новгорода.</w:t>
      </w:r>
    </w:p>
    <w:p w:rsidR="00892F16" w:rsidRPr="00892F16" w:rsidRDefault="00892F16" w:rsidP="0047404C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Владимира.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Москвы.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5.Возвышение Москвы и фактическое превращение ее в центр объед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нения   русских княжеств произошло при:</w:t>
      </w:r>
    </w:p>
    <w:p w:rsidR="00892F16" w:rsidRPr="00892F16" w:rsidRDefault="00892F16" w:rsidP="0047404C">
      <w:pPr>
        <w:widowControl w:val="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Дмитрии Донском.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+2) Иване Калите.</w:t>
      </w:r>
    </w:p>
    <w:p w:rsidR="00892F16" w:rsidRPr="00892F16" w:rsidRDefault="00892F16" w:rsidP="0047404C">
      <w:pPr>
        <w:widowControl w:val="0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Василии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892F16" w:rsidRPr="00892F16" w:rsidRDefault="00892F16" w:rsidP="0047404C">
      <w:pPr>
        <w:widowControl w:val="0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Иване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6.Последним русским княжеством, присоединенным к Москве, было:</w:t>
      </w:r>
    </w:p>
    <w:p w:rsidR="00892F16" w:rsidRPr="00892F16" w:rsidRDefault="00892F16" w:rsidP="0047404C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Тверское княжество.</w:t>
      </w:r>
    </w:p>
    <w:p w:rsidR="00892F16" w:rsidRPr="00892F16" w:rsidRDefault="00892F16" w:rsidP="0047404C">
      <w:pPr>
        <w:widowControl w:val="0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Новгородское княжество.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+3) Рязанское княжество.</w:t>
      </w:r>
    </w:p>
    <w:p w:rsidR="00892F16" w:rsidRPr="00892F16" w:rsidRDefault="00892F16" w:rsidP="0047404C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Смоленское княжество.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left="142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7. Полное экономическое и юридическое закрепощение крестьян 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шло свое  выражение 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</w:t>
      </w:r>
      <w:proofErr w:type="gram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:</w:t>
      </w:r>
    </w:p>
    <w:p w:rsidR="00892F16" w:rsidRPr="00892F16" w:rsidRDefault="00892F16" w:rsidP="0047404C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«Судебнике» 1497 г., принятом при Иване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892F16" w:rsidRPr="00892F16" w:rsidRDefault="00892F16" w:rsidP="0047404C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 xml:space="preserve">«Судебнике» 1550 г., принятом при Иване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IV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Грозном.</w:t>
      </w:r>
    </w:p>
    <w:p w:rsidR="00892F16" w:rsidRPr="00892F16" w:rsidRDefault="00892F16" w:rsidP="0047404C">
      <w:pPr>
        <w:widowControl w:val="0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Указе Бориса Годунова «Об урочных летах» 1597 г., закрепившем 5-летний сыск и возвращение к хозяевам беглых крестьян.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«Соборном уложении» 1649 г., принятом при царе Алексее Михайловиче.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left="284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8. Укажите ответ, наиболее полно характеризующий Ивана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IV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Гро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ного (1547-1584 гг.) как русского монарха:</w:t>
      </w:r>
    </w:p>
    <w:p w:rsidR="00892F16" w:rsidRPr="00892F16" w:rsidRDefault="00892F16" w:rsidP="0047404C">
      <w:pPr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Абсолютный монарх.</w:t>
      </w:r>
    </w:p>
    <w:p w:rsidR="00892F16" w:rsidRPr="00892F16" w:rsidRDefault="00892F16" w:rsidP="0047404C">
      <w:pPr>
        <w:widowControl w:val="0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Ставленник наиболее крупных боярских родов, выполнявший их волю.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+3) Монарх, пытавшийся установить свою неограниченную власть.</w:t>
      </w:r>
    </w:p>
    <w:p w:rsidR="00892F16" w:rsidRPr="00892F16" w:rsidRDefault="00892F16" w:rsidP="0047404C">
      <w:pPr>
        <w:widowControl w:val="0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Одновременно царь и глава русской православной церкви.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9. Когда Российское государство стало империей:</w:t>
      </w:r>
    </w:p>
    <w:p w:rsidR="00892F16" w:rsidRPr="00892F16" w:rsidRDefault="00892F16" w:rsidP="0047404C">
      <w:pPr>
        <w:widowControl w:val="0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При Иване Грозном, когда началась колонизация Поволжья, Урала и    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бири.</w:t>
      </w:r>
    </w:p>
    <w:p w:rsidR="00892F16" w:rsidRPr="00892F16" w:rsidRDefault="00892F16" w:rsidP="0047404C">
      <w:pPr>
        <w:widowControl w:val="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При Алексее Михайловиче, когда была присоединена Украина и освоены практически вся Сибирь и Дальний Восток.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+3) При Петре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после завершения Северной войны и разгрома Швеции.</w:t>
      </w:r>
    </w:p>
    <w:p w:rsidR="00892F16" w:rsidRPr="00892F16" w:rsidRDefault="00892F16" w:rsidP="0047404C">
      <w:pPr>
        <w:widowControl w:val="0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При Екатерине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после присоединения Причерноморья и Крыма.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10. </w:t>
      </w:r>
      <w:r w:rsidRPr="00892F16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Замена коллегий на министерства произошла в:</w:t>
      </w:r>
    </w:p>
    <w:p w:rsidR="00892F16" w:rsidRPr="00892F16" w:rsidRDefault="00892F16" w:rsidP="0047404C">
      <w:pPr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1801 г. по проекту А.Н.Радищева.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+2) 1802 г. по манифесту Александра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3) 1809 г. по проекту М.М.Сперанского.</w:t>
      </w:r>
    </w:p>
    <w:p w:rsidR="00892F16" w:rsidRPr="00892F16" w:rsidRDefault="00892F16" w:rsidP="0047404C">
      <w:pPr>
        <w:widowControl w:val="0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1810 г. в результате учреждения Государственного совета.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left="284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11. Необходимость реформ в России, в том числе отмены крепостн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го права стала очевидной:</w:t>
      </w:r>
    </w:p>
    <w:p w:rsidR="00892F16" w:rsidRPr="00892F16" w:rsidRDefault="00892F16" w:rsidP="0047404C">
      <w:pPr>
        <w:widowControl w:val="0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При Александре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результате войны с Наполеоном.</w:t>
      </w:r>
    </w:p>
    <w:p w:rsidR="00892F16" w:rsidRPr="00892F16" w:rsidRDefault="00892F16" w:rsidP="0047404C">
      <w:pPr>
        <w:widowControl w:val="0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При Николае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ходе восстания и суда над декабристами.</w:t>
      </w:r>
    </w:p>
    <w:p w:rsidR="00892F16" w:rsidRPr="00892F16" w:rsidRDefault="00892F16" w:rsidP="0047404C">
      <w:pPr>
        <w:widowControl w:val="0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результате активной деятельности революционных демократов, оказа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ших огромное влияние на все российское общество.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После поражения России в Крымской войне 1853-1856 гг.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969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6"/>
        <w:gridCol w:w="6374"/>
      </w:tblGrid>
      <w:tr w:rsidR="00892F16" w:rsidRPr="00892F16" w:rsidTr="00892F16">
        <w:trPr>
          <w:tblHeader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16" w:rsidRPr="00892F16" w:rsidRDefault="00892F16" w:rsidP="0047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и наименование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16" w:rsidRPr="00892F16" w:rsidRDefault="00892F16" w:rsidP="0047404C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Код и наименование индикатора</w:t>
            </w:r>
          </w:p>
          <w:p w:rsidR="00892F16" w:rsidRPr="00892F16" w:rsidRDefault="00892F16" w:rsidP="0047404C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достижения компетенции</w:t>
            </w:r>
          </w:p>
        </w:tc>
      </w:tr>
      <w:tr w:rsidR="00892F16" w:rsidRPr="00892F16" w:rsidTr="00892F16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2F16" w:rsidRPr="00892F16" w:rsidRDefault="00892F16" w:rsidP="0047404C">
            <w:pPr>
              <w:widowControl w:val="0"/>
              <w:suppressAutoHyphens/>
              <w:spacing w:after="0" w:line="240" w:lineRule="auto"/>
              <w:ind w:firstLine="760"/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УК-5 Способен анализировать и учитывать разнообразие культур в процессе межкультурного </w:t>
            </w:r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  <w:lastRenderedPageBreak/>
              <w:t>взаимодействия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3DB7" w:rsidRPr="00363DB7" w:rsidRDefault="00892F16" w:rsidP="0047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УК 5.2</w:t>
            </w:r>
            <w:proofErr w:type="gramStart"/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363DB7" w:rsidRPr="00363DB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 w:rsidR="00363DB7" w:rsidRPr="00363DB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рименяет основные категории философии  к анализу мировоззренческой специфики разли</w:t>
            </w:r>
            <w:r w:rsidR="00363DB7" w:rsidRPr="00363DB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</w:t>
            </w:r>
            <w:r w:rsidR="00363DB7" w:rsidRPr="00363DB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ных культурных сообществ.</w:t>
            </w:r>
          </w:p>
          <w:p w:rsidR="00892F16" w:rsidRPr="00892F16" w:rsidRDefault="00892F16" w:rsidP="0047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b/>
          <w:i/>
          <w:kern w:val="2"/>
          <w:sz w:val="28"/>
          <w:szCs w:val="28"/>
        </w:rPr>
      </w:pPr>
      <w:r w:rsidRPr="00892F16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eastAsia="ar-SA"/>
        </w:rPr>
        <w:lastRenderedPageBreak/>
        <w:t>Типовые задания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12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Назовите и дайте характеристику основным этапам Смуты в России (16598 – 1613)? </w:t>
      </w:r>
    </w:p>
    <w:p w:rsidR="00892F16" w:rsidRPr="00892F16" w:rsidRDefault="00892F16" w:rsidP="0047404C">
      <w:pPr>
        <w:widowControl w:val="0"/>
        <w:spacing w:after="0" w:line="240" w:lineRule="auto"/>
        <w:ind w:left="708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Основные этапы Смуты в России (1598 – 1613)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разл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чаются по своему содержанию, глубине кризиса и степени охвата 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щества. </w:t>
      </w: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Первый этап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может быть назван династическим. После смерти последнего царя из династии Рюриковичей – Федора Ивановича Зе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ский собор избрал царем Бориса Годунова. Он проводил успешную внешнюю политику и пытался снизить социальную напряженность, 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нако, идея «выборного царя» с трудом воспринималась обществом. В 1601 – 1603 гг. вследствие неурожайных лет в стране разразился голод. Недалеко от Москвы разразилось восстание Хлопка Косолапа. Появл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ются претенденты на московский престол, которые выдавали себя за спасшегося сына Ивана Грозного - царевича Дмитрия. В Речи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Поспол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той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появляется первый самозванец – Лжедмитрий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, который летом 1605 г. с войском въехал в Москву и стал новым царем. Его падением завершается первый этап Смуты. </w:t>
      </w: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Второй этап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– 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со</w:t>
      </w:r>
      <w:proofErr w:type="gram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циальный,  характ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ризуется втягиванием в Смуту практически всего общества, иноземным вмешательством в нее, распадом государства. Этот этап включает в себя царствование «боярского царя» Василия Шуйского, восстание под 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ководством Ивана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Болотникова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, появление Лжедмитрия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, прозванного «тушинским вором». Для борьбы против войск Лжедмитрия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Василий Шуйский призвал на помощь шведов, что стало поводом для интерве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ции войск польского короля Сигизмунда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Падением Василия Шу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й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ского и образованием правительства из семи бояр – Семибоярщины з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вершается второй период Смуты. </w:t>
      </w: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Третий этап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называемый национал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ь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ным, характеризовался консолидацией общества на основе патриотич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ской идеи, высокой гражданской активностью всех слоев населения, направленной на борьбу против иностранной интервенции и восст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новление государства. Семибоярщина принимает решение пригласить на престол польского королевича Владислава и впускает поляков в 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скву. В условиях распада страны роль консолидирующей силы взяла на себя православная церковь, во главе с патриархом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Гермогеном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Форм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руются первое и второе ополчение. Последнее, возглавляемое К. 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ниным и Д. Пожарским в октябре 1612 г. освободило Москву от пол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ков. Окончанием третьего этапа Смуты считается избрание на царство нового царя Михаила Романова Земским собором в начале 1613 г. Окончание интервенции было связано с подписанием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Столбовского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ра со Швецией в 1617 г. и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Деулинского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перемирия с Речью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Посполитой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1618 г.     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91482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91482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13. Перечислите причины Смутного времени в России (1598 – 1613)? </w:t>
      </w:r>
    </w:p>
    <w:p w:rsidR="00892F16" w:rsidRPr="00892F16" w:rsidRDefault="00892F16" w:rsidP="0047404C">
      <w:pPr>
        <w:widowControl w:val="0"/>
        <w:spacing w:after="0" w:line="240" w:lineRule="auto"/>
        <w:ind w:left="708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Причинами Смутного времени в России (1598 – 1613) 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лялся комплекс факторов и условий, связанных как с последствиями предыдущего правления Ивана Грозного и его сына Федора Ивановича, так и с событиями конца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XVI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– начала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XVII 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вв. Причины Смуты: </w:t>
      </w:r>
    </w:p>
    <w:p w:rsidR="00892F16" w:rsidRPr="00892F16" w:rsidRDefault="00892F16" w:rsidP="0047404C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Пресечение династии Рюриковичей. В 1598 г. скончался бездетный Федор Иванович. Другой сын Ивана Грозного – Дмитрий погиб в Угличе в 1591 г. при невыясненных обстоятельствах. В условиях 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сутствия законного правителя появляются многочисленные прете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денты на престол. </w:t>
      </w:r>
    </w:p>
    <w:p w:rsidR="00892F16" w:rsidRPr="00892F16" w:rsidRDefault="00892F16" w:rsidP="0047404C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Борьба между боярами и царской властью. Боярство стремилось 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хранить и упрочить традиционные привилегии и политическое влияние. Царская власть стремилась к дальнейшей централизации и укреплению самодержавной власти. </w:t>
      </w:r>
    </w:p>
    <w:p w:rsidR="00892F16" w:rsidRPr="00892F16" w:rsidRDefault="00892F16" w:rsidP="0047404C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Глубокие социальные противоречия, вызванные фактическим закр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пощением крестьянства в конце правления Ивана Грозного и в годы правления Федора Ивановича.  </w:t>
      </w:r>
    </w:p>
    <w:p w:rsidR="00892F16" w:rsidRPr="00892F16" w:rsidRDefault="00892F16" w:rsidP="0047404C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Тяжелое экономическое положение государства вследствие длител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ь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ной Ливонской войны и Опричнины. Неурожаи и голод 1601 – 1603 гг. еще более ухудшили экономическое положение страны. </w:t>
      </w:r>
    </w:p>
    <w:p w:rsidR="00892F16" w:rsidRPr="00892F16" w:rsidRDefault="00892F16" w:rsidP="0047404C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Вмешательство соседних государств – Речи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Посполитой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и Швеции, которые способствовали затягиванию Смуты. В условиях широк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масштабного кризиса Российского государства была предпринята попытка распространить католицизм на русские земли.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2F16" w:rsidRPr="00876109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6109">
        <w:rPr>
          <w:rFonts w:ascii="Times New Roman" w:eastAsia="Times New Roman" w:hAnsi="Times New Roman" w:cs="Times New Roman"/>
          <w:b/>
          <w:sz w:val="28"/>
          <w:szCs w:val="28"/>
        </w:rPr>
        <w:t>14.Почему XVII век в России называется «</w:t>
      </w:r>
      <w:proofErr w:type="spellStart"/>
      <w:r w:rsidRPr="00876109">
        <w:rPr>
          <w:rFonts w:ascii="Times New Roman" w:eastAsia="Times New Roman" w:hAnsi="Times New Roman" w:cs="Times New Roman"/>
          <w:b/>
          <w:sz w:val="28"/>
          <w:szCs w:val="28"/>
        </w:rPr>
        <w:t>бунташным</w:t>
      </w:r>
      <w:proofErr w:type="spellEnd"/>
      <w:r w:rsidRPr="00876109">
        <w:rPr>
          <w:rFonts w:ascii="Times New Roman" w:eastAsia="Times New Roman" w:hAnsi="Times New Roman" w:cs="Times New Roman"/>
          <w:b/>
          <w:sz w:val="28"/>
          <w:szCs w:val="28"/>
        </w:rPr>
        <w:t>»? Какова осно</w:t>
      </w:r>
      <w:r w:rsidRPr="0087610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76109">
        <w:rPr>
          <w:rFonts w:ascii="Times New Roman" w:eastAsia="Times New Roman" w:hAnsi="Times New Roman" w:cs="Times New Roman"/>
          <w:b/>
          <w:sz w:val="28"/>
          <w:szCs w:val="28"/>
        </w:rPr>
        <w:t>ная причина всех народных выступлений?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Развитие России в XVII-XVIII вв. было сопряжено с серьёзн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ы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ми социальными издержками, что вызывало многочисленные антиправител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ь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ственные выступления, участниками которых были представители различных социальных групп. Это дало право историкам назвать XVII столетие «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бу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н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ташным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веком».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Причинами народных выступлений можно назвать следующие: 1) з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крепощение крестьян, усиление феодальных повинностей; 2) Усиление нал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гового гнёта, вызванное постоянными войнами; 3) усиление бюрократизма; 4) ограничение привилегий ряда сословий, главным образом стрельцов и каз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ков; 5) религиозные преследования, прежде всего раскольников-старообрядцев противников религиозной реформы патриарха Никона. Учас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никами народных выступлений были крестьяне, казачество, городские низы, стрельцы, низшее духовенство, национальные меньшинства.</w:t>
      </w:r>
    </w:p>
    <w:p w:rsidR="00892F16" w:rsidRPr="00892F16" w:rsidRDefault="00892F16" w:rsidP="00474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t>15. Прочтите отрывок из исторического документа 18 века. Укаж</w:t>
      </w:r>
      <w:r w:rsidRPr="00892F16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ar-SA"/>
        </w:rPr>
        <w:lastRenderedPageBreak/>
        <w:t>те, о каком русском царе идет речь.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«Между тем послал его царское величество... его светлость генерала князя Меншикова, ...с некоторою частью кавалерии и инфантерии к Полтаве, дабы [в помощь] неприятелю идущие войска ...атаковать и помянутый город от блокады ...освободить. И [Меншиков] встретил на дороге неприятельский корпус резерва, состоящий в 3000 человек, ...которых по кратком бою сбили и </w:t>
      </w:r>
      <w:proofErr w:type="gram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без</w:t>
      </w:r>
      <w:proofErr w:type="gram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остатку побили и в полон побрали. А потом его светлость... к главной а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р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мии возвратился...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Между тем же его величество... повелел тотчас двум линиям от нашей инфантерии (пехоты)... выступить, а третью позади оставил... И с нашей ст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роны правое крыло кавалерии командовал генерал-лейтенант 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Баур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... левое же крыло командовал его светлость князь Меншиков, так как его пребывание там 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потребнейше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было... А [основными силами] командовал сам его царское величество &lt;...&gt; и при том господин генерал-фельдмаршал Шереметев... &lt;...&gt; И всякой в своём назначенном месте управляли со изрядным опыты мужества и воинского искусства своего... Атака от наших войск с такою храбростью учинена, что вся неприятельская армия по 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получасном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бою с малым уроном наших войск &lt;...&gt; опровергнута, так что шведская инфантерия не единожды потом не остановилась, но без остановки от наших шпагами, 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багинетами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и пиками колота, и даже до обретающегося вблизи лесу ...</w:t>
      </w:r>
      <w:proofErr w:type="spellStart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гнаны</w:t>
      </w:r>
      <w:proofErr w:type="spellEnd"/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 и биты».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> 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  <w:t xml:space="preserve">Ответ: Петр </w:t>
      </w:r>
      <w:r w:rsidRPr="00892F1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en-US" w:eastAsia="ar-SA"/>
        </w:rPr>
        <w:t>I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16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.Назовите наиболее значительные реформы проведенные Петром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876109" w:rsidRDefault="00892F16" w:rsidP="0047404C">
      <w:pPr>
        <w:widowControl w:val="0"/>
        <w:spacing w:after="0" w:line="240" w:lineRule="auto"/>
        <w:ind w:left="360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Военная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Создание регулярной армии и военно-морского флота, основанных на рекрутской повинности. </w:t>
      </w:r>
    </w:p>
    <w:p w:rsidR="00892F16" w:rsidRPr="00892F16" w:rsidRDefault="00892F16" w:rsidP="0047404C">
      <w:pPr>
        <w:widowControl w:val="0"/>
        <w:spacing w:after="0" w:line="240" w:lineRule="auto"/>
        <w:ind w:left="360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Церковная реформа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Петр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упраздняет патриаршество, создав Святейший Правительствующий Синод. Последний представлял собой коллегиальный орган управления Русской православной церковью. При этом главой Синода являлся светский чиновник — обер-прокурор, котор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му подчинялись церковные иерархи.</w:t>
      </w:r>
    </w:p>
    <w:p w:rsidR="00892F16" w:rsidRPr="00892F16" w:rsidRDefault="00892F16" w:rsidP="0047404C">
      <w:pPr>
        <w:widowControl w:val="0"/>
        <w:spacing w:after="0" w:line="240" w:lineRule="auto"/>
        <w:ind w:left="360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Финансовая реформа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Стремясь пополнить государственный 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бю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д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жет</w:t>
      </w:r>
      <w:proofErr w:type="gram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Петр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вводит новые налоги, прибегает к монополиям  Основным 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точником пополнения бюджета, покрывавшим расходы на содержание 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мии и флота становится подушная подать которую платили только мужч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ны, вне зависимости от возраста.</w:t>
      </w:r>
    </w:p>
    <w:p w:rsidR="00892F16" w:rsidRPr="00892F16" w:rsidRDefault="00892F16" w:rsidP="0047404C">
      <w:pPr>
        <w:widowControl w:val="0"/>
        <w:spacing w:after="0" w:line="240" w:lineRule="auto"/>
        <w:ind w:left="284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Реформа государственного управления.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Петр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упраздняет Боя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скую думу и систему приказов. Вместо них создаются Правительствующий Сенат (во главе с Генерал-прокурором) и коллегии (во главе президенты).</w:t>
      </w:r>
    </w:p>
    <w:p w:rsidR="00876109" w:rsidRDefault="00892F16" w:rsidP="0047404C">
      <w:pPr>
        <w:widowControl w:val="0"/>
        <w:spacing w:after="0" w:line="240" w:lineRule="auto"/>
        <w:ind w:left="284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Социальные преобразования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Окончательно завершается форм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рование единого дворянского сословия, главной обязанностью которого 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лялась государственная служба. В 1722 г., когда была введена «Табель о рангах». Происходит дальнейшее закрепощение крестьян. </w:t>
      </w:r>
    </w:p>
    <w:p w:rsidR="00892F16" w:rsidRPr="00892F16" w:rsidRDefault="00892F16" w:rsidP="0047404C">
      <w:pPr>
        <w:widowControl w:val="0"/>
        <w:spacing w:after="0" w:line="240" w:lineRule="auto"/>
        <w:ind w:left="284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Преобразования в области культуры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. При Петре русская культура европеизируется Петр реформирует алфавит, вводит гражданский шрифт и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арабские цифры, что упрощает книгопечатание. Страна переходит на лет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исчисление от Рождества Христова, новый год начинается с 1 января. Строятся школы и профессиональные учебные заведения, создается Ак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демия Наук. Появляется первый музей — Кунсткамера.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17.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Что такое дворцовый переворот? Почему период между смертью Петра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и воцарением Екатерины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принято называть эпохой дворцовых 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реворотов?</w:t>
      </w:r>
    </w:p>
    <w:p w:rsidR="00892F16" w:rsidRPr="00892F16" w:rsidRDefault="00892F16" w:rsidP="0047404C">
      <w:pPr>
        <w:widowControl w:val="0"/>
        <w:spacing w:after="0" w:line="240" w:lineRule="auto"/>
        <w:ind w:left="708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Эпохой дворцовых переворотов традиционно называется исторический период между смертью Петра I и воцарением Екатерины II, когда смена власти в России происходила главным образом насил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ь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ственным путем. Дворцовый переворот представляет собой насильс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венную смену власти (устранение монарха или министра-временщика) придворной партией без непосредственного участия широких общес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венных сил. Дворцовый переворот в отличие от государственного не предусматривает каких-либо изменений политического строя, т.е. не меняет форму правления, но меняет фигуру правителя.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18.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Чем закончилась Отечественная война 1812 г.? Каковы были пр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чины разгрома Великой армии Наполеона в России?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Отечественная война 1812 г. завершилась отступлением оста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ков армии Наполеона из России. План французского императора разгромить российскую армию и заключить мир с Александром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на своих условиях был сорван. Потери французской армии были огромны и в значительной части (люди и лошади) их так и не удалось компенсировать, что привело Наполеона к военному краху в 1814 г. Успехи России в ходе кампании 1812 г. поколебали международные позиции Наполеона: в Австрии и особенно в Пруссии акт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визировались силы, нацеленные на борьбу с Францией. Эти государства в скором времени стали союзниками России. Благоприятный для России исход Отечественной войны был обусловлен успешной реализацией замысла, на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лучшим образом соответствовавшего возможностям, которыми располагала страна. Организованное отступление российской армии вглубь страны и 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лаживание своевременных поставок в войска всего необходимого позволили уравнять силы и шансы сторон в генеральном сражении при Бородино. В 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зультате армия сохранила боеспособность, а систематические удары по ко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муникациям и ресурсам противника вынудили его искать спасение в отсту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лении, которое зачастую принимало форму бегства. Таким образом, победа стала возможной благодаря высокому уровню развития вооруженных сил России, включая военную промышленность, патриотизму широких слоев российского населения, полководческим и политическим талантам его рук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водителей.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19.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Чем было обусловлено восстание декабристов? Каковы были их ц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ли?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Поводом к вооруженному выступлению членов тайных 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ществ в декабре 1825 г. стала ситуация междуцарствия, когда после внеза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ной смерти Александра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не сразу прояснился вопрос с наследованием пр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стола. Александр не оставил наследника, а следующий после него брат по старшинству – Константин – ранее тайно отказался от своих прав на престол. Их младший брат Николай не мог приступить к правлению, прежде чем Ко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стантин подтвердил свой отказ. Этим замешательством и пытались воспол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ь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зоваться декабристы. Это были дворяне, в основном офицеры гвардейских полков, расквартированных в Петербурге, а также частей на юге Российской империи. Они и раньше обсуждали планы свержения самодержавной власти, а обстановка междуцарствия заставила их ускорить свои действия. Хотя эти действия напоминали дворцовые перевороты предыдущей эпохи, декабристы не собирались ограничиваться возведением на престол угодного им монарха. Вопрос о будущей форме правления вызывал среди них споры, но все они были противниками самодержавия. Кроме того, их планы предусматривали отмену сословных привилегий, существенные изменения в устройстве упра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ления в центре и на окраинах, а также социальные преобразования, вплоть до отмены крепостного права.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20.Прочтите отрывок из сочинения историка и назовите события, о которых идет речь:</w:t>
      </w:r>
    </w:p>
    <w:p w:rsidR="00892F16" w:rsidRPr="00892F16" w:rsidRDefault="00892F16" w:rsidP="0047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«Вице-адмирал П. С. Нахимов (84-пушечные линейные корабли «Импера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рица Мария», «Чесма» и «Ростислав») был послан морским министром кн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зем Меншиковым к берегам Анатолии: были сведения, что турки в Синопе готовят силы для высадки десанта у </w:t>
      </w:r>
      <w:proofErr w:type="spellStart"/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Сухума</w:t>
      </w:r>
      <w:proofErr w:type="spellEnd"/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Поти. Русский флот пересёк Черное море, и, подойдя к Синопу 11 (23) ноября, П. С. Нахимов обнаружил в бухте отряд турецких кораблей под защитой 6 береговых батарей. Он р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шился блокировать порт, чтобы с прибытием из Севастополя подкреплений атаковать неприятеля».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Ответ: Крымская война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21. Прочтите отрывок из воспоминаний. О каком событии идет речь в тексте?</w:t>
      </w:r>
    </w:p>
    <w:p w:rsidR="00892F16" w:rsidRPr="00892F16" w:rsidRDefault="00892F16" w:rsidP="0047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«Представление на Высочайшее утверждение целой коллекции объёмистых Положений... требовало ещё громадной массы работы канцелярской и тип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графской. Работа эта велась с кипучею </w:t>
      </w:r>
      <w:proofErr w:type="spellStart"/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поспешностию</w:t>
      </w:r>
      <w:proofErr w:type="spellEnd"/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была успешно око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</w:t>
      </w: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чена к 19 февраля — годовщине восшествия на престол Императора... В этот самый день и последовало Высочайшее утверждение всех представленных работ.</w:t>
      </w:r>
    </w:p>
    <w:p w:rsidR="00892F16" w:rsidRPr="00892F16" w:rsidRDefault="00892F16" w:rsidP="004740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день 19-го февраля... сделался великою историческою эрой для ру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народа.</w:t>
      </w:r>
    </w:p>
    <w:p w:rsidR="00892F16" w:rsidRPr="00892F16" w:rsidRDefault="00892F16" w:rsidP="004740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Петербурге ожидали этого дня с различными чувствами, иные – с во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торженною </w:t>
      </w:r>
      <w:proofErr w:type="spellStart"/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радостию</w:t>
      </w:r>
      <w:proofErr w:type="spellEnd"/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другие — с каким-то страхом, а третьи — с затаённою 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злобой. Само правительство не чуждо было тревожного ожидания того м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когда вдруг снимется узда с многих миллионов порабощённого нар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Поэтому заранее обсуждались и принимались всякие меры к предупре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 и укрощению ожидаемых беспорядков и волнений; были даже сдел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некоторые перемены в дислокации войск… Повсеместное обнародование Манифеста было назначено на 6-е марта — первый день Великого Поста...</w:t>
      </w:r>
    </w:p>
    <w:p w:rsidR="00892F16" w:rsidRPr="00892F16" w:rsidRDefault="00892F16" w:rsidP="004740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Петербурге же и в Москве обнародование Манифеста последовало днём ранее назначенного числа, именно 5-го марта... В час пополудни ...вся пл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щадь пред дворцом была усеяна густою массою народа, которая приветств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вала Его Величество восторженными «ура». Депутация от проживавших в Петербурге мастеровых из крестьян подошла к Царскому экипажу и в пр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стых, но тёплых выражениях принесла от имени народа благодарность Царю-Освободителю».</w:t>
      </w:r>
    </w:p>
    <w:p w:rsidR="00892F16" w:rsidRPr="00892F16" w:rsidRDefault="00892F16" w:rsidP="004740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Ответ: Отмена крепостного права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22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Какие причины вызвали отмену крепостного права?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19 февраля 1861 г. Александр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манифестом даровал свободу крепостным крестьянам. Этому предшествовало несколько лет обсуждения и подготовки реформы, а о необходимости отмены крепостного права говорили еще в эпоху Екатерины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fr-CA" w:eastAsia="ar-SA"/>
        </w:rPr>
        <w:t>II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в том числе и сама императрица. Однако долгое время никто из монархов не решался на этот шаг, поскольку он подрывал 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новы материального благополучия значительной массы поместного дворя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ства, составлявшего опору самодержавного строя.  Поражение России в Крымской войне вынудило правительство пойти на решительные изменения в сферах управления, суда, военной организации, экономики, которые были невозможны без отмены крепостного права. Развитие промышленности и ж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лезнодорожное строительство нуждалось в расширении рынка рабочей силы за счет бывших крепостных; мобильность населения могла быть достигнута за счет предоставления ему гражданских прав; введение всеобщей воинской повинности так же было немыслимо в условиях личной зависимости креп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стного крестьянина от помещика. К тому же правительство испытывало оп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сения, что сохранение крепостничества может привести к социальным потр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сениям. Стоит добавить, что провести реформу помогла обстановка морал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ь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ного осуждения, которую поддерживали власть и общественное мнение, бл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кировавшие все попытки возражать против освобождения крестьян.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23.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Охарактеризуйте основное содержание  реформ, проведенных в царствование Александра II и Александра III.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Во второй половине XIX в. Россия ускорила свое движение по пути модернизации экономики, социального строя и культуры. Самые стр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мительные шаги, которые были совершены в царствование Александра II, получили название Великих реформ. Прежде всего, в 1861 г. было отменено крепостное право, и миллионы крестьян стали лично свободными.</w:t>
      </w:r>
    </w:p>
    <w:p w:rsidR="00876109" w:rsidRDefault="00892F16" w:rsidP="0047404C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Земская и городская реформы дала возможность широким слоям нас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>ления участвовать в решении вопросов местного самоуправления. Новые с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дебные</w:t>
      </w:r>
      <w:r w:rsidR="008761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уставы обеспечили лучшую защиту гражданских и имущественных прав</w:t>
      </w:r>
      <w:r w:rsidR="008761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населения. Переход к всеобщей воинской повинности сделал росси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й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скую</w:t>
      </w:r>
      <w:r w:rsidR="008761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армию более боеспособной и снизил издержки на ее содержание. Эти и</w:t>
      </w:r>
      <w:r w:rsidR="008761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другие реформы способствовали экономическому развитию России,</w:t>
      </w:r>
      <w:r w:rsidR="008761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форм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рованию в ней институтов гражданского общества. 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Вместе с тем,</w:t>
      </w:r>
      <w:r w:rsidR="008761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неизменным оставался политический строй, правител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ь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ство продолжало</w:t>
      </w:r>
      <w:r w:rsidR="008761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видеть свою главную опору в дворянстве, а основная масса крестьян была по-прежнему тесно связана путами общины. Эти консервати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ные черты более</w:t>
      </w:r>
      <w:r w:rsidR="0087610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отчетливо проявились в годы царствования Александра III.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i/>
          <w:color w:val="000000"/>
          <w:kern w:val="2"/>
          <w:sz w:val="28"/>
          <w:szCs w:val="28"/>
        </w:rPr>
      </w:pPr>
      <w:r w:rsidRPr="00892F16">
        <w:rPr>
          <w:rFonts w:ascii="Times New Roman" w:eastAsia="Calibri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>Типовые тестовые вопросы</w:t>
      </w:r>
    </w:p>
    <w:p w:rsidR="00892F16" w:rsidRPr="00892F16" w:rsidRDefault="00892F16" w:rsidP="0047404C">
      <w:pPr>
        <w:widowControl w:val="0"/>
        <w:shd w:val="clear" w:color="auto" w:fill="FFFFFF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892F16" w:rsidRPr="00892F16" w:rsidRDefault="00892F16" w:rsidP="0047404C">
      <w:pPr>
        <w:widowControl w:val="0"/>
        <w:spacing w:after="0" w:line="240" w:lineRule="auto"/>
        <w:ind w:left="142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12.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val="en-US" w:eastAsia="ar-SA"/>
        </w:rPr>
        <w:t> 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 реформе 1861 г. крестьяне получили:</w:t>
      </w:r>
    </w:p>
    <w:p w:rsidR="00892F16" w:rsidRPr="00892F16" w:rsidRDefault="00892F16" w:rsidP="0047404C">
      <w:pPr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Землю в личную вечную собственность.</w:t>
      </w:r>
    </w:p>
    <w:p w:rsidR="00892F16" w:rsidRPr="00892F16" w:rsidRDefault="00892F16" w:rsidP="0047404C">
      <w:pPr>
        <w:widowControl w:val="0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Землю и имущество в бессрочную аренду.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+3) Личную свободу и ряд гражданских прав, в том числе право получать землю за выкуп.</w:t>
      </w:r>
    </w:p>
    <w:p w:rsidR="00892F16" w:rsidRPr="00892F16" w:rsidRDefault="00892F16" w:rsidP="0047404C">
      <w:pPr>
        <w:widowControl w:val="0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Земельный надел в пользование на 49 лет.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left="108" w:right="-104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13. Россия в начале 20 века была:</w:t>
      </w:r>
    </w:p>
    <w:p w:rsidR="00892F16" w:rsidRPr="00892F16" w:rsidRDefault="00892F16" w:rsidP="0047404C">
      <w:pPr>
        <w:widowControl w:val="0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Аристократической республикой.</w:t>
      </w:r>
    </w:p>
    <w:p w:rsidR="00892F16" w:rsidRPr="00892F16" w:rsidRDefault="00892F16" w:rsidP="0047404C">
      <w:pPr>
        <w:widowControl w:val="0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Парламентской монархией.</w:t>
      </w:r>
    </w:p>
    <w:p w:rsidR="00892F16" w:rsidRPr="00892F16" w:rsidRDefault="00892F16" w:rsidP="0047404C">
      <w:pPr>
        <w:widowControl w:val="0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Конституционной монархией.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Абсолютной монархией.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14.</w:t>
      </w:r>
      <w:r w:rsidRPr="00892F16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Царский Манифест «Об усовершенствовании государственного 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рядка»,  в котором провозглашались политические права и свободы граждан России, был подписан:</w:t>
      </w:r>
    </w:p>
    <w:p w:rsidR="00892F16" w:rsidRPr="00892F16" w:rsidRDefault="00892F16" w:rsidP="0047404C">
      <w:pPr>
        <w:widowControl w:val="0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9 января 1905 г.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+2) 17 октября 1905 г.</w:t>
      </w:r>
    </w:p>
    <w:p w:rsidR="00892F16" w:rsidRPr="00892F16" w:rsidRDefault="00892F16" w:rsidP="0047404C">
      <w:pPr>
        <w:widowControl w:val="0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9 ноября 1906 г.</w:t>
      </w:r>
    </w:p>
    <w:p w:rsidR="00892F16" w:rsidRPr="00892F16" w:rsidRDefault="00892F16" w:rsidP="0047404C">
      <w:pPr>
        <w:widowControl w:val="0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 июня 1907 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15.</w:t>
      </w:r>
      <w:r w:rsidRPr="00892F16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Согласно аграрной реформы Столыпина земля передавалась кр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стьянам: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+1) В частную собственность.</w:t>
      </w:r>
    </w:p>
    <w:p w:rsidR="00892F16" w:rsidRPr="00892F16" w:rsidRDefault="00892F16" w:rsidP="0047404C">
      <w:pPr>
        <w:widowControl w:val="0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аренду.</w:t>
      </w:r>
    </w:p>
    <w:p w:rsidR="00892F16" w:rsidRPr="00892F16" w:rsidRDefault="00892F16" w:rsidP="0047404C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вечное пользование.</w:t>
      </w:r>
    </w:p>
    <w:p w:rsidR="00892F16" w:rsidRPr="00892F16" w:rsidRDefault="00892F16" w:rsidP="0047404C">
      <w:pPr>
        <w:widowControl w:val="0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Передавалась часть общинных земель в виде отрубов и хуторов в польз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вание.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left="108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16.Какие государства вошли в Антанту в 1907 г.:</w:t>
      </w:r>
    </w:p>
    <w:p w:rsidR="00892F16" w:rsidRPr="00892F16" w:rsidRDefault="00892F16" w:rsidP="0047404C">
      <w:pPr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Россия, Австрия, Франция.</w:t>
      </w:r>
    </w:p>
    <w:p w:rsidR="00892F16" w:rsidRPr="00892F16" w:rsidRDefault="00892F16" w:rsidP="0047404C">
      <w:pPr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Россия, Германия, Англия.</w:t>
      </w:r>
    </w:p>
    <w:p w:rsidR="00892F16" w:rsidRPr="00892F16" w:rsidRDefault="00892F16" w:rsidP="0047404C">
      <w:pPr>
        <w:widowControl w:val="0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Россия, Австрия, Англия.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Россия, Англия, Франция.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right="-57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17.</w:t>
      </w:r>
      <w:r w:rsidRPr="00892F16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ar-SA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Главным результатом февральской революции было:</w:t>
      </w:r>
    </w:p>
    <w:p w:rsidR="00892F16" w:rsidRPr="00892F16" w:rsidRDefault="00892F16" w:rsidP="0047404C">
      <w:pPr>
        <w:widowControl w:val="0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Свержение самодержавия.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+2) Установление двоевластия в стране.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3) Образование Временного правительства.</w:t>
      </w:r>
    </w:p>
    <w:p w:rsidR="00892F16" w:rsidRPr="00892F16" w:rsidRDefault="00892F16" w:rsidP="0047404C">
      <w:pPr>
        <w:widowControl w:val="0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Образование Петроградского совета рабочих и солдатских депутатов.</w:t>
      </w:r>
    </w:p>
    <w:p w:rsidR="00892F16" w:rsidRPr="00892F16" w:rsidRDefault="00892F16" w:rsidP="0047404C">
      <w:pPr>
        <w:widowControl w:val="0"/>
        <w:spacing w:after="0" w:line="240" w:lineRule="auto"/>
        <w:ind w:right="-57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left="108" w:right="-104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18.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Корниловский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мятеж был попыткой:</w:t>
      </w:r>
    </w:p>
    <w:p w:rsidR="00892F16" w:rsidRPr="00892F16" w:rsidRDefault="00892F16" w:rsidP="0047404C">
      <w:pPr>
        <w:widowControl w:val="0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Подавить большевистскую революцию.</w:t>
      </w:r>
    </w:p>
    <w:p w:rsidR="00892F16" w:rsidRPr="00892F16" w:rsidRDefault="00892F16" w:rsidP="0047404C">
      <w:pPr>
        <w:widowControl w:val="0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Свергнуть Временное правительство.</w:t>
      </w:r>
    </w:p>
    <w:p w:rsidR="00892F16" w:rsidRPr="00892F16" w:rsidRDefault="00892F16" w:rsidP="0047404C">
      <w:pPr>
        <w:widowControl w:val="0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Ликвидировать двоевластие в стране.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Заменить слабую власть Временного правительства открытой военной диктатурой.</w:t>
      </w:r>
    </w:p>
    <w:p w:rsidR="00892F16" w:rsidRPr="00892F16" w:rsidRDefault="00892F16" w:rsidP="0047404C">
      <w:pPr>
        <w:widowControl w:val="0"/>
        <w:spacing w:after="0" w:line="240" w:lineRule="auto"/>
        <w:ind w:left="360" w:right="-104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19. Основным содержанием политики «военного коммунизма» следует считать:</w:t>
      </w:r>
    </w:p>
    <w:p w:rsidR="00892F16" w:rsidRPr="00892F16" w:rsidRDefault="00892F16" w:rsidP="0047404C">
      <w:pPr>
        <w:widowControl w:val="0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Национализацию не только крупных, но и средних и мелких предприятий.</w:t>
      </w:r>
    </w:p>
    <w:p w:rsidR="00892F16" w:rsidRPr="00892F16" w:rsidRDefault="00892F16" w:rsidP="0047404C">
      <w:pPr>
        <w:widowControl w:val="0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Запрещение торговли, введение государственной монополии на всю вну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реннюю и внешнюю торговлю.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3) Введение продразверстки - обязательной сдачи государству излишков хл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ба для снабжения рабочих и солдат Красной армии.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Все перечисленное.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right="-102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20. Кризис в правящей партии и государстве после окончания гражда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ской войны был вызван прежде всего: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+1) Экономической разрухой в стране.</w:t>
      </w:r>
    </w:p>
    <w:p w:rsidR="00892F16" w:rsidRPr="00892F16" w:rsidRDefault="00892F16" w:rsidP="0047404C">
      <w:pPr>
        <w:widowControl w:val="0"/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Ослаблением социальной базы диктатуры пролетариата.</w:t>
      </w:r>
    </w:p>
    <w:p w:rsidR="00892F16" w:rsidRPr="00892F16" w:rsidRDefault="00892F16" w:rsidP="0047404C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Недовольством крестьянства политикой «военного коммунизма».</w:t>
      </w:r>
    </w:p>
    <w:p w:rsidR="00892F16" w:rsidRPr="00892F16" w:rsidRDefault="00892F16" w:rsidP="0047404C">
      <w:pPr>
        <w:widowControl w:val="0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Противоречиями в партии между отдельными группировками по вопросам путей и форм строительства социализма в стране.</w:t>
      </w:r>
    </w:p>
    <w:p w:rsidR="00892F16" w:rsidRPr="00892F16" w:rsidRDefault="00892F16" w:rsidP="0047404C">
      <w:pPr>
        <w:widowControl w:val="0"/>
        <w:spacing w:after="0" w:line="240" w:lineRule="auto"/>
        <w:ind w:left="357" w:right="-102"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21.</w:t>
      </w:r>
      <w:r w:rsidRPr="00892F16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Осуществление новой экономической политики началось:</w:t>
      </w:r>
    </w:p>
    <w:p w:rsidR="00892F16" w:rsidRPr="00892F16" w:rsidRDefault="00892F16" w:rsidP="0047404C">
      <w:pPr>
        <w:widowControl w:val="0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 разрешения частной торговли товарами первой необходимости.</w:t>
      </w:r>
    </w:p>
    <w:p w:rsidR="00892F16" w:rsidRPr="00892F16" w:rsidRDefault="00892F16" w:rsidP="0047404C">
      <w:pPr>
        <w:widowControl w:val="0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 проведения денежной реформы.</w:t>
      </w:r>
    </w:p>
    <w:p w:rsidR="00892F16" w:rsidRPr="00892F16" w:rsidRDefault="00892F16" w:rsidP="0047404C">
      <w:pPr>
        <w:widowControl w:val="0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 создания новой системы управления промышленностью и перевода  предприятий на хозрасчет.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С замены продразверстки натуральным налогом.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22.</w:t>
      </w:r>
      <w:r w:rsidRPr="00892F16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Основной упор в плане первой пятилетки был сделан:</w:t>
      </w:r>
    </w:p>
    <w:p w:rsidR="00892F16" w:rsidRPr="00892F16" w:rsidRDefault="00892F16" w:rsidP="0047404C">
      <w:pPr>
        <w:widowControl w:val="0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 сбалансированное развитие всех отраслей производства.</w:t>
      </w:r>
    </w:p>
    <w:p w:rsidR="00892F16" w:rsidRPr="00892F16" w:rsidRDefault="00892F16" w:rsidP="0047404C">
      <w:pPr>
        <w:widowControl w:val="0"/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 преимущественное строительство предприятий тяжелой промышленн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сти  и энергетики.</w:t>
      </w:r>
    </w:p>
    <w:p w:rsidR="00892F16" w:rsidRPr="00892F16" w:rsidRDefault="00892F16" w:rsidP="0047404C">
      <w:pPr>
        <w:widowControl w:val="0"/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 ускоренное проведение коллективизации сельского хозяйства и перек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чивание средств из сельского хозяйства в промышленность.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На форсированное развитие промышленности как базы для последу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ю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щей  реконструкции всего народного хозяйства.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23.</w:t>
      </w:r>
      <w:r w:rsidRPr="00892F16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Курс на массовую коллективизацию в деревне был взят в: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+1) 1929 г.</w:t>
      </w:r>
    </w:p>
    <w:p w:rsidR="00892F16" w:rsidRPr="00892F16" w:rsidRDefault="00892F16" w:rsidP="0047404C">
      <w:pPr>
        <w:widowControl w:val="0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1930 г. </w:t>
      </w:r>
    </w:p>
    <w:p w:rsidR="00892F16" w:rsidRPr="00892F16" w:rsidRDefault="00892F16" w:rsidP="0047404C">
      <w:pPr>
        <w:widowControl w:val="0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1931 г.</w:t>
      </w:r>
    </w:p>
    <w:p w:rsidR="00892F16" w:rsidRPr="00892F16" w:rsidRDefault="00892F16" w:rsidP="0047404C">
      <w:pPr>
        <w:widowControl w:val="0"/>
        <w:numPr>
          <w:ilvl w:val="0"/>
          <w:numId w:val="5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1932 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969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6"/>
        <w:gridCol w:w="6374"/>
      </w:tblGrid>
      <w:tr w:rsidR="00892F16" w:rsidRPr="00892F16" w:rsidTr="00892F16">
        <w:trPr>
          <w:tblHeader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16" w:rsidRPr="00892F16" w:rsidRDefault="00892F16" w:rsidP="0047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2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и наименование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16" w:rsidRPr="00892F16" w:rsidRDefault="00892F16" w:rsidP="0047404C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Код и наименование индикатора</w:t>
            </w:r>
          </w:p>
          <w:p w:rsidR="00892F16" w:rsidRPr="00892F16" w:rsidRDefault="00892F16" w:rsidP="0047404C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достижения компетенции</w:t>
            </w:r>
          </w:p>
        </w:tc>
      </w:tr>
      <w:tr w:rsidR="00892F16" w:rsidRPr="00892F16" w:rsidTr="00892F16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F16" w:rsidRPr="00892F16" w:rsidRDefault="00892F16" w:rsidP="0047404C">
            <w:pPr>
              <w:widowControl w:val="0"/>
              <w:suppressAutoHyphens/>
              <w:spacing w:after="0" w:line="240" w:lineRule="auto"/>
              <w:ind w:firstLine="760"/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  <w:t>УК-5</w:t>
            </w:r>
          </w:p>
          <w:p w:rsidR="00892F16" w:rsidRPr="00D40AD8" w:rsidRDefault="00D40AD8" w:rsidP="0047404C">
            <w:pPr>
              <w:widowControl w:val="0"/>
              <w:suppressAutoHyphens/>
              <w:spacing w:after="0" w:line="240" w:lineRule="auto"/>
              <w:ind w:firstLine="760"/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D40AD8">
              <w:rPr>
                <w:rFonts w:ascii="Times New Roman" w:hAnsi="Times New Roman" w:cs="Times New Roman"/>
                <w:sz w:val="28"/>
                <w:szCs w:val="28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  <w:r w:rsidRPr="00D40AD8">
              <w:rPr>
                <w:rFonts w:ascii="Times New Roman" w:eastAsia="Calibri" w:hAnsi="Times New Roman" w:cs="Times New Roman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2F16" w:rsidRPr="00892F16" w:rsidRDefault="00892F16" w:rsidP="0047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УК 5.3</w:t>
            </w:r>
            <w:proofErr w:type="gramStart"/>
            <w:r w:rsidRPr="00892F16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D40AD8" w:rsidRPr="00D4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proofErr w:type="gramEnd"/>
            <w:r w:rsidR="00D40AD8" w:rsidRPr="00D4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нализирует  историю  России в ко</w:t>
            </w:r>
            <w:r w:rsidR="00D40AD8" w:rsidRPr="00D4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</w:t>
            </w:r>
            <w:r w:rsidR="00D40AD8" w:rsidRPr="00D4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тексте мирового исторического и культурного ра</w:t>
            </w:r>
            <w:r w:rsidR="00D40AD8" w:rsidRPr="00D4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</w:t>
            </w:r>
            <w:r w:rsidR="00D40AD8" w:rsidRPr="00D4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вития.</w:t>
            </w:r>
            <w:r w:rsidR="00D40AD8" w:rsidRPr="00E30D33">
              <w:rPr>
                <w:lang w:bidi="ru-RU"/>
              </w:rPr>
              <w:t xml:space="preserve">  </w:t>
            </w:r>
          </w:p>
        </w:tc>
      </w:tr>
    </w:tbl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i/>
          <w:kern w:val="2"/>
          <w:sz w:val="28"/>
          <w:szCs w:val="28"/>
          <w:lang w:eastAsia="ar-SA"/>
        </w:rPr>
        <w:t>Типовые задания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47404C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24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  <w:bookmarkStart w:id="0" w:name="_GoBack"/>
      <w:r w:rsidRPr="0047404C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Почему Россия потерпела поражение в русско-японской войне 1904-1905 гг.?</w:t>
      </w:r>
    </w:p>
    <w:bookmarkEnd w:id="0"/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: Причины поражения России в русско-японской войне 1904-1905 гг. общая неподготовленность страны к военным действиям на Дальнем Востоке, слабость транспортного обеспечения армии и бездарность высшего военного руководства</w:t>
      </w:r>
    </w:p>
    <w:p w:rsidR="0047404C" w:rsidRDefault="0047404C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25.</w:t>
      </w:r>
      <w:r w:rsidRPr="0047404C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Перечислите основные причины начала Первой мировой войны 1914-1918 гг.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: Обострение коренных противоречий (экономических, геопол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тических) между главными мировыми державами. Эти противоречия об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славливались столкновением интересов Англии, Франции, Германии, Австро-Венгрии, России и других стран. Особую активность в международных 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ношениях проявляла Германия, стремившаяся к силовому переделу мира. 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кая линия поведения создала враждебные отношения с Англией и Францией из-за колоний. У России существовали серьезные противоречия с Германией в связи с проблемой проливов и за влияние на Балканах. В начале ХХ в. Мир раскололся на два противоборствующих блока (Тройственный союз и Анта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та), противоречие которых приводит к мировому военному конфликту.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26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 Какие политические изменения произошли в России от Февраля к Октябрю 1917 г.?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lastRenderedPageBreak/>
        <w:t>Ответ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: Февральская революция и падение самодержавия в марте 1917 г. привели к установлению в стране двоевластия (Временное правительство и Петроградский Совет). Двоевластие отразило своеобразие взаимоотношений  основных политических партий в стране. В итоге кризисов правительства двоевластие прекратилось. После провала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корниловского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мятежа в августе 1917 г. выделилось два конкурента борьбы за власть в России - Керенский и большевики. Не 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встретив формально никакого сопротивления большевики пришли</w:t>
      </w:r>
      <w:proofErr w:type="gram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к власти в октябре 1917 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27.Прочтите манифест.</w:t>
      </w:r>
      <w:r w:rsidRPr="00892F16">
        <w:rPr>
          <w:rFonts w:ascii="Times New Roman" w:eastAsia="Calibri" w:hAnsi="Times New Roman" w:cs="Times New Roman"/>
          <w:color w:val="FF0000"/>
          <w:kern w:val="2"/>
          <w:sz w:val="28"/>
          <w:szCs w:val="28"/>
          <w:lang w:eastAsia="ar-SA"/>
        </w:rPr>
        <w:t> </w:t>
      </w:r>
      <w:r w:rsidRPr="0047404C">
        <w:rPr>
          <w:rFonts w:ascii="Times New Roman" w:eastAsia="Calibri" w:hAnsi="Times New Roman" w:cs="Times New Roman"/>
          <w:b/>
          <w:color w:val="FF0000"/>
          <w:kern w:val="2"/>
          <w:sz w:val="28"/>
          <w:szCs w:val="28"/>
          <w:lang w:eastAsia="ar-SA"/>
        </w:rPr>
        <w:t xml:space="preserve"> </w:t>
      </w:r>
      <w:r w:rsidRPr="0047404C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 каких событиях идет речь</w:t>
      </w:r>
      <w:proofErr w:type="gramStart"/>
      <w:r w:rsidRPr="0047404C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 ?</w:t>
      </w:r>
      <w:proofErr w:type="gramEnd"/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 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«Тяжкое бремя возложено на Меня волею Брата Моего, передавшего Мне Императорский Всероссийский Престол в годину беспримерной войны и волнений народных.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Одушевлённый единою со всем народом мыслью, что выше всего благо Родины нашей, принял Я твёрдое решение в том лишь случае воспринять Верховную власть, если такова будет воля народа нашего, которому надлежит всенародным голосованием, чрез представителей своих в Учредительном 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брании, установить образ правления и новые Основные Законы Государства Российского.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Посему, призывая благословение Божие, прошу всех граждан Державы Российской подчиниться Временному правительству, по почину Государс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венной Думы возникшему и облечённому всею полнотою власти, впредь до того, как созванное в возможно кратчайший срок, на основании всеобщего, прямого, равного и тайного голосования, Учредительное собрание своим 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шением об образе правления выразит волю народа».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 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Ответ:  Февральская революция 1917 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28.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Каковы общие итоги форсированного развития СССР в 1920-1930-х гг.?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За годы довоенных пятилеток Советский Союз совершил вп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чатляющий промышленный рывок. Он позволил СССР стать мощной инд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стриальной державой. Окрепла обороноспособность страны. В тоже время индустриализация не привела к существенному улучшению жизни насел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ния. Была создана огромная система принудительного труда в форме ГУЛАГ.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29.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Что способствовало победе СССР в годы Великой Отечественной войны?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Победа СССР в годы Великой Отечественной войны была до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тигнута благодаря мужеству и героизму солдат на фронте, единству советск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го народа перед лицом врага, переводу экономики страны на военный лад, г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роическому труду советских граждан в тылу. Победе СССР способствовал патриотизм населения, активное партизанское движение в тылу врага, п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мощь союзников.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30.Прочтите отрывок из статьи западного историка Б. Л. Гарта. О каком сражении идет речь?</w:t>
      </w:r>
    </w:p>
    <w:p w:rsidR="00892F16" w:rsidRPr="00892F16" w:rsidRDefault="00892F16" w:rsidP="0047404C">
      <w:pPr>
        <w:shd w:val="clear" w:color="auto" w:fill="FFFFFF"/>
        <w:spacing w:after="0" w:line="240" w:lineRule="auto"/>
        <w:ind w:firstLine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«Трехмесячная борьба за овладение городом в тактическом плане для немцев свелась к таранным лобовым ударам... Чем глубже немцы втягив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в жилые районы города с их многочисленными домами, тем медленнее развивалось их наступление.</w:t>
      </w:r>
    </w:p>
    <w:p w:rsidR="00892F16" w:rsidRPr="00892F16" w:rsidRDefault="00892F16" w:rsidP="0047404C">
      <w:pPr>
        <w:shd w:val="clear" w:color="auto" w:fill="FFFFFF"/>
        <w:spacing w:after="0" w:line="240" w:lineRule="auto"/>
        <w:ind w:firstLine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последнем этапе осады линия фронта проходила в нескольких сотнях метров от западного берега Волги, но к этому времени немецкий натиск в р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зультате исключительно тяжёлых потерь стал ослабевать. Каждый шаг вп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обходился им всё дороже и приносил всё меньше результатов.</w:t>
      </w:r>
    </w:p>
    <w:p w:rsidR="00892F16" w:rsidRPr="00892F16" w:rsidRDefault="00892F16" w:rsidP="0047404C">
      <w:pPr>
        <w:shd w:val="clear" w:color="auto" w:fill="FFFFFF"/>
        <w:spacing w:after="0" w:line="240" w:lineRule="auto"/>
        <w:ind w:firstLine="3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условия уличных боев с упорно обороняющимся противником более благоприятствовали русским, хотя они также находились в трудном положении. В сложившейся обстановке им приходилось перевозить подкр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и боеприпасы на паромах и баржах через Волгу под артиллерийским огнем. Это ограничивало размеры сил, которые русские могли держать и обеспечивать снабжением на западном берегу реки для обороны города. В силу этого защитники города неоднократно подвергались тяжелым испыт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2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ниям... Напряжение сил героических защитников достигло предела, но они выстояли».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Ответ: Сталинградская битва.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31.Прочтите отрывок из выступления западного политического деятеля. Как называется противостояние между советским и западным блоками государств в 1946-1991гг.?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 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«От </w:t>
      </w:r>
      <w:proofErr w:type="spell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Штеттина</w:t>
      </w:r>
      <w:proofErr w:type="spellEnd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на Балтике до Триеста на Адриатике железная завеса опустилась на континент. 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За этой линией хранятся все сокровища древних г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сударств Центральной и Восточной Европы, Варшава, Берлин, Прага, Вена, Будапешт, Белград, Бухарест, София — все эти знаменитые города и насел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ние в их районах находятся в советской сфере и все подчиняются в той или иной форме не только советскому влиянию, но и в значительной степени ув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личивающемуся контролю Москвы &lt;...&gt;</w:t>
      </w:r>
      <w:proofErr w:type="gramEnd"/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Русские больше всего восхищаются силой, и нет ничего такого, к чему бы они питали меньше уважения, чем военная слабость. По этой причине наша старая доктрина равновесия сил является несостоятельной. Мы не 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жем позволить себе полагаться на незначительный перевес в силах, создавая тем самым соблазн для пробы сил &lt;...&gt;»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Ответ: Холодная война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32.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Какие причины и последствия развязывания «холодной войны»?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Ответ: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</w:t>
      </w:r>
      <w:r w:rsidRPr="00892F16"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  <w:t>Причины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: Опасения дальнейшего распространения влияния СССР и США. Борьба за ресурсы и рынки сбыта продукции, необходимость ослабить военную мощь противника, борьба идеологий. Политическая, иде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логическая, экономическая конфронтация двух систем, балансирование на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>грани вооруженного столкновения.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i/>
          <w:kern w:val="2"/>
          <w:sz w:val="28"/>
          <w:szCs w:val="28"/>
          <w:lang w:eastAsia="ar-SA"/>
        </w:rPr>
        <w:t>Последствия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: </w:t>
      </w:r>
      <w:r w:rsidRPr="00892F16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eastAsia="ar-SA"/>
        </w:rPr>
        <w:t>Распад Варшавского договора, объединение двух Герм</w:t>
      </w:r>
      <w:r w:rsidRPr="00892F16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eastAsia="ar-SA"/>
        </w:rPr>
        <w:t>а</w:t>
      </w:r>
      <w:r w:rsidRPr="00892F16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eastAsia="ar-SA"/>
        </w:rPr>
        <w:t>ний: ГДР, ФРГ, упразднение СССР, а также последовавшая смена политич</w:t>
      </w:r>
      <w:r w:rsidRPr="00892F16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eastAsia="ar-SA"/>
        </w:rPr>
        <w:t>е</w:t>
      </w:r>
      <w:r w:rsidRPr="00892F16">
        <w:rPr>
          <w:rFonts w:ascii="Times New Roman" w:eastAsia="Calibri" w:hAnsi="Times New Roman" w:cs="Times New Roman"/>
          <w:color w:val="333333"/>
          <w:kern w:val="2"/>
          <w:sz w:val="28"/>
          <w:szCs w:val="28"/>
          <w:shd w:val="clear" w:color="auto" w:fill="FFFFFF"/>
          <w:lang w:eastAsia="ar-SA"/>
        </w:rPr>
        <w:t>ского курса стран Восточной Европы. </w:t>
      </w:r>
    </w:p>
    <w:p w:rsidR="0047404C" w:rsidRDefault="0047404C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33.Прочтите отрывок из декларации. Назовите год ее появления.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«Независимые Государства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— Азербайджанская Республика, Республика Армения, Республика Б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ларусь, Республика Казахстан, Республика Кыргызстан, Республика Молдова, Российская Федерация (РСФСР), Республика Таджикистан, Туркменистан, Республика Узбекистан и Украина, стремясь построить демократические пр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вовые государства, отношения между которыми будут развиваться на основе взаимного признания и уважения государственного суверенитета и сувере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ного равенства, неотъемлемого права на самоопределение, принципов равн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правия и невмешательства во внутренние дела…;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…будучи приверженными целям и принципам Соглашения о создании Содружества Независимых Государств, заявляют о нижеследующем: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Взаимодействие участников Содружества будет осуществляться на принципе равноправия через координирующие институты, формируемые на паритетной основе и действующие в порядке, определяемом соглашениями между участниками Содружества, которое не является ни государством, ни над государственным образованием.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целях обеспечения международной стратегической стабильности и безопасности будет сохранено объединённое командование военно-стратегическими силами и единый контроль над ядерным оружием; стороны будут уважать стремление друг друга к достижению статуса безъядерного и (или) нейтрального государства.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…С образованием Содружества Независимых Государств Союз Сове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ских Социалистических Республик прекращает своё существование».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Ответ: 1991г.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b/>
          <w:i/>
          <w:color w:val="000000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b/>
          <w:i/>
          <w:color w:val="000000"/>
          <w:kern w:val="2"/>
          <w:sz w:val="28"/>
          <w:szCs w:val="28"/>
          <w:lang w:eastAsia="ar-SA"/>
        </w:rPr>
        <w:t>Типовые тестовые вопросы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24. Результатом форсированного строительства социализма в СССР в политической области стало:</w:t>
      </w:r>
    </w:p>
    <w:p w:rsidR="00892F16" w:rsidRPr="00892F16" w:rsidRDefault="00892F16" w:rsidP="0047404C">
      <w:pPr>
        <w:widowControl w:val="0"/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Закрепление в новой Конституции СССР тезиса о переходе от государства диктатуры пролетариата к общенародному государству.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+2) Утверждение административно-командной системы управления страной и  режима личной власти Сталина.</w:t>
      </w:r>
    </w:p>
    <w:p w:rsidR="00892F16" w:rsidRPr="00892F16" w:rsidRDefault="00892F16" w:rsidP="0047404C">
      <w:pPr>
        <w:widowControl w:val="0"/>
        <w:numPr>
          <w:ilvl w:val="0"/>
          <w:numId w:val="5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Развитие демократических принципов управления государством и сам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управление народа, осуществляемое через власть Советов.</w:t>
      </w:r>
    </w:p>
    <w:p w:rsidR="00892F16" w:rsidRPr="00892F16" w:rsidRDefault="00892F16" w:rsidP="0047404C">
      <w:pPr>
        <w:widowControl w:val="0"/>
        <w:numPr>
          <w:ilvl w:val="0"/>
          <w:numId w:val="5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Построение основ социализма в стране и переход к постепенному стро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тельству коммунизма.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25.План гитлеровской Германии молниеносной войны против СССР имел  кодовое название: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+1) «Барбаросса».</w:t>
      </w:r>
    </w:p>
    <w:p w:rsidR="00892F16" w:rsidRPr="00892F16" w:rsidRDefault="00892F16" w:rsidP="0047404C">
      <w:pPr>
        <w:widowControl w:val="0"/>
        <w:numPr>
          <w:ilvl w:val="0"/>
          <w:numId w:val="5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«Ост».</w:t>
      </w:r>
    </w:p>
    <w:p w:rsidR="00892F16" w:rsidRPr="00892F16" w:rsidRDefault="00892F16" w:rsidP="0047404C">
      <w:pPr>
        <w:widowControl w:val="0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«Фриц».</w:t>
      </w:r>
    </w:p>
    <w:p w:rsidR="00892F16" w:rsidRPr="00892F16" w:rsidRDefault="00892F16" w:rsidP="0047404C">
      <w:pPr>
        <w:widowControl w:val="0"/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«Дортмунд».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26.Разгром немецко-фашистских войск под Москвой:</w:t>
      </w:r>
    </w:p>
    <w:p w:rsidR="00892F16" w:rsidRPr="00892F16" w:rsidRDefault="00892F16" w:rsidP="0047404C">
      <w:pPr>
        <w:widowControl w:val="0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Стал коренным переломом в ходе Великой Отечественной войны.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+2) Развеял миф о непобедимости немецкой армии и активизировал создание  антигитлеровской коалиции.</w:t>
      </w:r>
    </w:p>
    <w:p w:rsidR="00892F16" w:rsidRPr="00892F16" w:rsidRDefault="00892F16" w:rsidP="0047404C">
      <w:pPr>
        <w:widowControl w:val="0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Сорвал немецкий план молниеносной войны и вынудил Германию перейти к оборонительным действиям.</w:t>
      </w:r>
    </w:p>
    <w:p w:rsidR="00892F16" w:rsidRPr="00892F16" w:rsidRDefault="00892F16" w:rsidP="0047404C">
      <w:pPr>
        <w:widowControl w:val="0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Вынудил Японию и Турцию воздержаться от нападения на СССР и отк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заться от союза с Германией.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27. «Большая тройка» лидеров ведущих стран антигитлеровской ко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лиции состояла из глав государств:</w:t>
      </w:r>
    </w:p>
    <w:p w:rsidR="00892F16" w:rsidRPr="00892F16" w:rsidRDefault="00892F16" w:rsidP="0047404C">
      <w:pPr>
        <w:widowControl w:val="0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СССР, Англии, Франции.</w:t>
      </w:r>
    </w:p>
    <w:p w:rsidR="00892F16" w:rsidRPr="00892F16" w:rsidRDefault="00892F16" w:rsidP="0047404C">
      <w:pPr>
        <w:widowControl w:val="0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СССР, Франции, США.</w:t>
      </w:r>
    </w:p>
    <w:p w:rsidR="00892F16" w:rsidRPr="00892F16" w:rsidRDefault="00892F16" w:rsidP="0047404C">
      <w:pPr>
        <w:widowControl w:val="0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США, Англии, Франции.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+4) США, Англии, СССР.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28.Организация Объединенных наций была создана:</w:t>
      </w:r>
    </w:p>
    <w:p w:rsidR="00892F16" w:rsidRPr="00892F16" w:rsidRDefault="00892F16" w:rsidP="0047404C">
      <w:pPr>
        <w:widowControl w:val="0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1942 г.</w:t>
      </w:r>
    </w:p>
    <w:p w:rsidR="00892F16" w:rsidRPr="00892F16" w:rsidRDefault="00892F16" w:rsidP="0047404C">
      <w:pPr>
        <w:widowControl w:val="0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1944 г.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+3) В 1945 г.</w:t>
      </w:r>
    </w:p>
    <w:p w:rsidR="00892F16" w:rsidRPr="00892F16" w:rsidRDefault="00892F16" w:rsidP="0047404C">
      <w:pPr>
        <w:widowControl w:val="0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1946 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29.</w:t>
      </w:r>
      <w:r w:rsidRPr="00892F16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 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Реформы Н.С.Хрущева преследовали цель:</w:t>
      </w:r>
    </w:p>
    <w:p w:rsidR="00892F16" w:rsidRPr="00892F16" w:rsidRDefault="00892F16" w:rsidP="0047404C">
      <w:pPr>
        <w:widowControl w:val="0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Подорвать безграничное господство партийно-государственной номенкл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туры в социалистическом обществе.</w:t>
      </w:r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+2) Придать новые стимулы развитию социалистического общества, улу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ч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шить  экономическое и социальное положение народа.</w:t>
      </w:r>
    </w:p>
    <w:p w:rsidR="00892F16" w:rsidRPr="00892F16" w:rsidRDefault="00892F16" w:rsidP="0047404C">
      <w:pPr>
        <w:widowControl w:val="0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Укрепить личную власть и заменить старую номенклатуру своими людьми в партийном и государственном аппарате.</w:t>
      </w:r>
    </w:p>
    <w:p w:rsidR="00892F16" w:rsidRPr="00892F16" w:rsidRDefault="00892F16" w:rsidP="0047404C">
      <w:pPr>
        <w:widowControl w:val="0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 основе демократических преобразований реформировать всю систему государственной и партийной власти и тем самым обеспечить переход к ко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мунизму на основе принятой ХХ11 съездом КПСС программы строительства коммунизма в СССР.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30. </w:t>
      </w:r>
      <w:proofErr w:type="gramStart"/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Период конца 60-х - первой половины 70-х годов во внутренней и внешней  политику СССР можно охарактеризовать:</w:t>
      </w:r>
      <w:proofErr w:type="gramEnd"/>
    </w:p>
    <w:p w:rsidR="00892F16" w:rsidRPr="00892F16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lastRenderedPageBreak/>
        <w:t xml:space="preserve"> +1) Как возврат к «мягкому» сталинизму.</w:t>
      </w:r>
    </w:p>
    <w:p w:rsidR="00892F16" w:rsidRPr="00892F16" w:rsidRDefault="00892F16" w:rsidP="0047404C">
      <w:pPr>
        <w:widowControl w:val="0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Как период поиска новых путей экономического и социально-политического  развития советского общества.</w:t>
      </w:r>
    </w:p>
    <w:p w:rsidR="00892F16" w:rsidRPr="00892F16" w:rsidRDefault="00892F16" w:rsidP="0047404C">
      <w:pPr>
        <w:widowControl w:val="0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Как продолжение процесса реформирования социализма в СССР в соо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т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ветствии с курсом на построение коммунистического общества.</w:t>
      </w:r>
    </w:p>
    <w:p w:rsidR="00892F16" w:rsidRPr="00892F16" w:rsidRDefault="00892F16" w:rsidP="0047404C">
      <w:pPr>
        <w:widowControl w:val="0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Как отказ от построения коммунизма в СССР и создание новой концепции  «развитого социалистического общества».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31. Главным в политике перестройки руководство страны считало:</w:t>
      </w:r>
    </w:p>
    <w:p w:rsidR="00892F16" w:rsidRPr="00892F16" w:rsidRDefault="00892F16" w:rsidP="0047404C">
      <w:pPr>
        <w:widowControl w:val="0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Избавление общества от застойных явлений.</w:t>
      </w:r>
    </w:p>
    <w:p w:rsidR="00892F16" w:rsidRPr="00892F16" w:rsidRDefault="00892F16" w:rsidP="0047404C">
      <w:pPr>
        <w:widowControl w:val="0"/>
        <w:numPr>
          <w:ilvl w:val="0"/>
          <w:numId w:val="7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Развитие демократических принципов управления и расширение гласности.</w:t>
      </w:r>
    </w:p>
    <w:p w:rsidR="00876109" w:rsidRDefault="00892F16" w:rsidP="0047404C">
      <w:pPr>
        <w:widowControl w:val="0"/>
        <w:numPr>
          <w:ilvl w:val="0"/>
          <w:numId w:val="7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Расширение производственной демократии и приоритетное развитие соц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и</w:t>
      </w: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альной сферы.</w:t>
      </w:r>
    </w:p>
    <w:p w:rsidR="00892F16" w:rsidRPr="00876109" w:rsidRDefault="00892F16" w:rsidP="004740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7610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+4) Все перечисленное.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32. СССР прекратил свое существование как государство:</w:t>
      </w:r>
    </w:p>
    <w:p w:rsidR="00892F16" w:rsidRPr="00892F16" w:rsidRDefault="00892F16" w:rsidP="0047404C">
      <w:pPr>
        <w:widowControl w:val="0"/>
        <w:numPr>
          <w:ilvl w:val="0"/>
          <w:numId w:val="73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августе 1991 г.</w:t>
      </w:r>
    </w:p>
    <w:p w:rsidR="00892F16" w:rsidRPr="00892F16" w:rsidRDefault="00892F16" w:rsidP="0047404C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+2) В декабре 1991 г.</w:t>
      </w:r>
    </w:p>
    <w:p w:rsidR="00892F16" w:rsidRPr="00892F16" w:rsidRDefault="00892F16" w:rsidP="0047404C">
      <w:pPr>
        <w:widowControl w:val="0"/>
        <w:numPr>
          <w:ilvl w:val="0"/>
          <w:numId w:val="74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В январе 1992 г. </w:t>
      </w:r>
    </w:p>
    <w:p w:rsidR="00892F16" w:rsidRPr="00892F16" w:rsidRDefault="00892F16" w:rsidP="0047404C">
      <w:pPr>
        <w:widowControl w:val="0"/>
        <w:numPr>
          <w:ilvl w:val="0"/>
          <w:numId w:val="75"/>
        </w:num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892F16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В марте 1992 г.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Составили: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Заведующий кафедрой 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ИФП, д.и.н., доцент                                                            А.С. Соколов</w:t>
      </w: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профессор кафедры ИФП, </w:t>
      </w:r>
    </w:p>
    <w:p w:rsidR="00892F16" w:rsidRPr="00892F16" w:rsidRDefault="00892F16" w:rsidP="0047404C">
      <w:pPr>
        <w:widowControl w:val="0"/>
        <w:tabs>
          <w:tab w:val="left" w:pos="6870"/>
        </w:tabs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д.и.н., доцент</w:t>
      </w:r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B97B2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В.В. Боярченков</w:t>
      </w:r>
    </w:p>
    <w:p w:rsidR="00892F16" w:rsidRPr="00892F16" w:rsidRDefault="00892F16" w:rsidP="0047404C">
      <w:pPr>
        <w:widowControl w:val="0"/>
        <w:tabs>
          <w:tab w:val="left" w:pos="6870"/>
        </w:tabs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к.и</w:t>
      </w:r>
      <w:proofErr w:type="gramStart"/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.н</w:t>
      </w:r>
      <w:proofErr w:type="spellEnd"/>
      <w:proofErr w:type="gramEnd"/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доцент                                                                     В.А. </w:t>
      </w:r>
      <w:proofErr w:type="spellStart"/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Пылькин</w:t>
      </w:r>
      <w:proofErr w:type="spellEnd"/>
    </w:p>
    <w:p w:rsidR="00892F16" w:rsidRPr="00892F16" w:rsidRDefault="00892F16" w:rsidP="0047404C">
      <w:pPr>
        <w:widowControl w:val="0"/>
        <w:tabs>
          <w:tab w:val="left" w:pos="6870"/>
        </w:tabs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к.и</w:t>
      </w:r>
      <w:proofErr w:type="gramStart"/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.н</w:t>
      </w:r>
      <w:proofErr w:type="spellEnd"/>
      <w:proofErr w:type="gramEnd"/>
      <w:r w:rsidRPr="00892F1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доцент                                                                     Н.Н. Крючков</w:t>
      </w:r>
    </w:p>
    <w:p w:rsidR="00892F16" w:rsidRPr="00892F16" w:rsidRDefault="00892F16" w:rsidP="0047404C">
      <w:pPr>
        <w:widowControl w:val="0"/>
        <w:tabs>
          <w:tab w:val="left" w:pos="6870"/>
        </w:tabs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2F16" w:rsidRPr="00892F16" w:rsidRDefault="00892F16" w:rsidP="00DE5BA4">
      <w:pPr>
        <w:widowControl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spacing w:after="0" w:line="240" w:lineRule="auto"/>
        <w:ind w:firstLine="760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2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F16" w:rsidRPr="00892F16" w:rsidRDefault="00892F16" w:rsidP="0047404C">
      <w:pPr>
        <w:widowControl w:val="0"/>
        <w:tabs>
          <w:tab w:val="num" w:pos="-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1178" w:rsidRDefault="006E1178" w:rsidP="0047404C">
      <w:pPr>
        <w:spacing w:after="0" w:line="240" w:lineRule="auto"/>
      </w:pPr>
    </w:p>
    <w:sectPr w:rsidR="006E1178" w:rsidSect="0089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Futura">
    <w:altName w:val="Arial"/>
    <w:charset w:val="00"/>
    <w:family w:val="swiss"/>
    <w:pitch w:val="variable"/>
    <w:sig w:usb0="00000003" w:usb1="00000000" w:usb2="00000000" w:usb3="00000000" w:csb0="00000001" w:csb1="00000000"/>
  </w:font>
  <w:font w:name="AGPresquir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pStyle w:val="4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87644E"/>
    <w:multiLevelType w:val="singleLevel"/>
    <w:tmpl w:val="9110BF76"/>
    <w:lvl w:ilvl="0">
      <w:start w:val="2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">
    <w:nsid w:val="020819AA"/>
    <w:multiLevelType w:val="singleLevel"/>
    <w:tmpl w:val="C1382468"/>
    <w:lvl w:ilvl="0">
      <w:start w:val="4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GPresquire" w:hAnsi="AGPresquire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041F4432"/>
    <w:multiLevelType w:val="singleLevel"/>
    <w:tmpl w:val="DA7668C4"/>
    <w:lvl w:ilvl="0">
      <w:start w:val="1"/>
      <w:numFmt w:val="decimal"/>
      <w:lvlText w:val="%1) "/>
      <w:legacy w:legacy="1" w:legacySpace="0" w:legacyIndent="283"/>
      <w:lvlJc w:val="left"/>
      <w:pPr>
        <w:ind w:left="49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7">
    <w:nsid w:val="08A13F97"/>
    <w:multiLevelType w:val="singleLevel"/>
    <w:tmpl w:val="9110BF76"/>
    <w:lvl w:ilvl="0">
      <w:start w:val="3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8">
    <w:nsid w:val="0A965DF9"/>
    <w:multiLevelType w:val="singleLevel"/>
    <w:tmpl w:val="E488B7A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9">
    <w:nsid w:val="10431FA1"/>
    <w:multiLevelType w:val="hybridMultilevel"/>
    <w:tmpl w:val="24BC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71507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>
    <w:nsid w:val="13387F93"/>
    <w:multiLevelType w:val="singleLevel"/>
    <w:tmpl w:val="C1382468"/>
    <w:lvl w:ilvl="0">
      <w:start w:val="4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GPresquire" w:hAnsi="AGPresquire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137112CB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>
    <w:nsid w:val="13D452AF"/>
    <w:multiLevelType w:val="singleLevel"/>
    <w:tmpl w:val="CA26871A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>
    <w:nsid w:val="180E7608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>
    <w:nsid w:val="19116209"/>
    <w:multiLevelType w:val="singleLevel"/>
    <w:tmpl w:val="9110BF76"/>
    <w:lvl w:ilvl="0">
      <w:start w:val="3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>
    <w:nsid w:val="1A586291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7">
    <w:nsid w:val="1C690E02"/>
    <w:multiLevelType w:val="singleLevel"/>
    <w:tmpl w:val="9110BF76"/>
    <w:lvl w:ilvl="0">
      <w:start w:val="2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>
    <w:nsid w:val="1EAF55A3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>
    <w:nsid w:val="1ECD62AF"/>
    <w:multiLevelType w:val="singleLevel"/>
    <w:tmpl w:val="9110BF76"/>
    <w:lvl w:ilvl="0">
      <w:start w:val="4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>
    <w:nsid w:val="200060E8"/>
    <w:multiLevelType w:val="hybridMultilevel"/>
    <w:tmpl w:val="005AE5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1B425E5"/>
    <w:multiLevelType w:val="singleLevel"/>
    <w:tmpl w:val="C1382468"/>
    <w:lvl w:ilvl="0">
      <w:start w:val="4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GPresquire" w:hAnsi="AGPresquire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>
    <w:nsid w:val="21ED3359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327ACF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5">
    <w:nsid w:val="23D855C4"/>
    <w:multiLevelType w:val="singleLevel"/>
    <w:tmpl w:val="10F27720"/>
    <w:lvl w:ilvl="0">
      <w:start w:val="3"/>
      <w:numFmt w:val="decimal"/>
      <w:lvlText w:val="%1) "/>
      <w:legacy w:legacy="1" w:legacySpace="0" w:legacyIndent="283"/>
      <w:lvlJc w:val="left"/>
      <w:pPr>
        <w:ind w:left="49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>
    <w:nsid w:val="26EA233F"/>
    <w:multiLevelType w:val="singleLevel"/>
    <w:tmpl w:val="9110BF76"/>
    <w:lvl w:ilvl="0">
      <w:start w:val="4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>
    <w:nsid w:val="27BC0000"/>
    <w:multiLevelType w:val="hybridMultilevel"/>
    <w:tmpl w:val="7C9E1E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C3104FD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>
    <w:nsid w:val="2E9843D8"/>
    <w:multiLevelType w:val="singleLevel"/>
    <w:tmpl w:val="DA7668C4"/>
    <w:lvl w:ilvl="0">
      <w:start w:val="1"/>
      <w:numFmt w:val="decimal"/>
      <w:lvlText w:val="%1) "/>
      <w:legacy w:legacy="1" w:legacySpace="0" w:legacyIndent="283"/>
      <w:lvlJc w:val="left"/>
      <w:pPr>
        <w:ind w:left="49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0">
    <w:nsid w:val="30DD5D05"/>
    <w:multiLevelType w:val="hybridMultilevel"/>
    <w:tmpl w:val="8D7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BB2221"/>
    <w:multiLevelType w:val="singleLevel"/>
    <w:tmpl w:val="DA7668C4"/>
    <w:lvl w:ilvl="0">
      <w:start w:val="1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>
    <w:nsid w:val="36CF53CC"/>
    <w:multiLevelType w:val="hybridMultilevel"/>
    <w:tmpl w:val="E6A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764DE"/>
    <w:multiLevelType w:val="hybridMultilevel"/>
    <w:tmpl w:val="6E5E90CE"/>
    <w:lvl w:ilvl="0" w:tplc="5A9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A977405"/>
    <w:multiLevelType w:val="singleLevel"/>
    <w:tmpl w:val="E488B7A2"/>
    <w:lvl w:ilvl="0">
      <w:start w:val="1"/>
      <w:numFmt w:val="decimal"/>
      <w:lvlText w:val="%1) "/>
      <w:legacy w:legacy="1" w:legacySpace="0" w:legacyIndent="283"/>
      <w:lvlJc w:val="left"/>
      <w:pPr>
        <w:ind w:left="49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5">
    <w:nsid w:val="3B9039DC"/>
    <w:multiLevelType w:val="singleLevel"/>
    <w:tmpl w:val="9110BF76"/>
    <w:lvl w:ilvl="0">
      <w:start w:val="4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6">
    <w:nsid w:val="3E2710D4"/>
    <w:multiLevelType w:val="hybridMultilevel"/>
    <w:tmpl w:val="8290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F4FF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370B53"/>
    <w:multiLevelType w:val="singleLevel"/>
    <w:tmpl w:val="DA7668C4"/>
    <w:lvl w:ilvl="0">
      <w:start w:val="3"/>
      <w:numFmt w:val="decimal"/>
      <w:lvlText w:val="%1) "/>
      <w:legacy w:legacy="1" w:legacySpace="0" w:legacyIndent="283"/>
      <w:lvlJc w:val="left"/>
      <w:pPr>
        <w:ind w:left="49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9">
    <w:nsid w:val="42D35CA1"/>
    <w:multiLevelType w:val="singleLevel"/>
    <w:tmpl w:val="9110BF76"/>
    <w:lvl w:ilvl="0">
      <w:start w:val="2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0">
    <w:nsid w:val="42F44E5F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1">
    <w:nsid w:val="44390B74"/>
    <w:multiLevelType w:val="singleLevel"/>
    <w:tmpl w:val="C1382468"/>
    <w:lvl w:ilvl="0">
      <w:start w:val="4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GPresquire" w:hAnsi="AGPresquire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2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8F058AB"/>
    <w:multiLevelType w:val="singleLevel"/>
    <w:tmpl w:val="CA26871A"/>
    <w:lvl w:ilvl="0">
      <w:start w:val="4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4">
    <w:nsid w:val="49B746BB"/>
    <w:multiLevelType w:val="singleLevel"/>
    <w:tmpl w:val="9110BF76"/>
    <w:lvl w:ilvl="0">
      <w:start w:val="2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5">
    <w:nsid w:val="4CDD0DE4"/>
    <w:multiLevelType w:val="singleLevel"/>
    <w:tmpl w:val="9110BF76"/>
    <w:lvl w:ilvl="0">
      <w:start w:val="4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6">
    <w:nsid w:val="4D2256D6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7">
    <w:nsid w:val="508550B3"/>
    <w:multiLevelType w:val="hybridMultilevel"/>
    <w:tmpl w:val="96945BB0"/>
    <w:lvl w:ilvl="0" w:tplc="C1A0C23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2C76872"/>
    <w:multiLevelType w:val="singleLevel"/>
    <w:tmpl w:val="DA7668C4"/>
    <w:lvl w:ilvl="0">
      <w:start w:val="2"/>
      <w:numFmt w:val="decimal"/>
      <w:lvlText w:val="%1) "/>
      <w:legacy w:legacy="1" w:legacySpace="0" w:legacyIndent="283"/>
      <w:lvlJc w:val="left"/>
      <w:pPr>
        <w:ind w:left="49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49">
    <w:nsid w:val="542011BA"/>
    <w:multiLevelType w:val="singleLevel"/>
    <w:tmpl w:val="CA26871A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0">
    <w:nsid w:val="5D110E48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1">
    <w:nsid w:val="61EF4FC3"/>
    <w:multiLevelType w:val="hybridMultilevel"/>
    <w:tmpl w:val="1CC415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31B549F"/>
    <w:multiLevelType w:val="singleLevel"/>
    <w:tmpl w:val="9110BF76"/>
    <w:lvl w:ilvl="0">
      <w:start w:val="2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3">
    <w:nsid w:val="632E3022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4">
    <w:nsid w:val="68FA192B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5">
    <w:nsid w:val="692D1EDA"/>
    <w:multiLevelType w:val="singleLevel"/>
    <w:tmpl w:val="DA7668C4"/>
    <w:lvl w:ilvl="0">
      <w:start w:val="4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6">
    <w:nsid w:val="6A202E16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7">
    <w:nsid w:val="6AFC0AC6"/>
    <w:multiLevelType w:val="singleLevel"/>
    <w:tmpl w:val="DA7668C4"/>
    <w:lvl w:ilvl="0">
      <w:start w:val="1"/>
      <w:numFmt w:val="decimal"/>
      <w:lvlText w:val="%1) "/>
      <w:legacy w:legacy="1" w:legacySpace="0" w:legacyIndent="283"/>
      <w:lvlJc w:val="left"/>
      <w:pPr>
        <w:ind w:left="49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8">
    <w:nsid w:val="6C425D28"/>
    <w:multiLevelType w:val="singleLevel"/>
    <w:tmpl w:val="9110BF76"/>
    <w:lvl w:ilvl="0">
      <w:start w:val="3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9">
    <w:nsid w:val="6E5B7AC0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60">
    <w:nsid w:val="6F5A2337"/>
    <w:multiLevelType w:val="singleLevel"/>
    <w:tmpl w:val="9110BF76"/>
    <w:lvl w:ilvl="0">
      <w:start w:val="1"/>
      <w:numFmt w:val="decimal"/>
      <w:lvlText w:val="%1) "/>
      <w:legacy w:legacy="1" w:legacySpace="0" w:legacyIndent="283"/>
      <w:lvlJc w:val="left"/>
      <w:pPr>
        <w:ind w:left="499" w:hanging="283"/>
      </w:pPr>
      <w:rPr>
        <w:rFonts w:ascii="AG_Futura" w:hAnsi="AG_Futura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61">
    <w:nsid w:val="7395732F"/>
    <w:multiLevelType w:val="hybridMultilevel"/>
    <w:tmpl w:val="23EE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C97846"/>
    <w:multiLevelType w:val="hybridMultilevel"/>
    <w:tmpl w:val="45F2DD90"/>
    <w:lvl w:ilvl="0" w:tplc="4C84CD2A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3">
    <w:nsid w:val="75CB407C"/>
    <w:multiLevelType w:val="hybridMultilevel"/>
    <w:tmpl w:val="0F405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D345AD"/>
    <w:multiLevelType w:val="singleLevel"/>
    <w:tmpl w:val="DA7668C4"/>
    <w:lvl w:ilvl="0">
      <w:start w:val="3"/>
      <w:numFmt w:val="decimal"/>
      <w:lvlText w:val="%1) "/>
      <w:legacy w:legacy="1" w:legacySpace="0" w:legacyIndent="283"/>
      <w:lvlJc w:val="left"/>
      <w:pPr>
        <w:ind w:left="433" w:hanging="283"/>
      </w:pPr>
      <w:rPr>
        <w:rFonts w:ascii="AGPresquire" w:hAnsi="AGPresquire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65">
    <w:nsid w:val="7AF015CD"/>
    <w:multiLevelType w:val="hybridMultilevel"/>
    <w:tmpl w:val="1E58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187773"/>
    <w:multiLevelType w:val="hybridMultilevel"/>
    <w:tmpl w:val="DDB641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EB36564"/>
    <w:multiLevelType w:val="hybridMultilevel"/>
    <w:tmpl w:val="CEBC9E74"/>
    <w:lvl w:ilvl="0" w:tplc="F2DA5B0A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2"/>
  </w:num>
  <w:num w:numId="5">
    <w:abstractNumId w:val="2"/>
  </w:num>
  <w:num w:numId="6">
    <w:abstractNumId w:val="30"/>
  </w:num>
  <w:num w:numId="7">
    <w:abstractNumId w:val="63"/>
  </w:num>
  <w:num w:numId="8">
    <w:abstractNumId w:val="67"/>
  </w:num>
  <w:num w:numId="9">
    <w:abstractNumId w:val="27"/>
  </w:num>
  <w:num w:numId="10">
    <w:abstractNumId w:val="20"/>
  </w:num>
  <w:num w:numId="11">
    <w:abstractNumId w:val="66"/>
  </w:num>
  <w:num w:numId="12">
    <w:abstractNumId w:val="51"/>
  </w:num>
  <w:num w:numId="13">
    <w:abstractNumId w:val="23"/>
  </w:num>
  <w:num w:numId="14">
    <w:abstractNumId w:val="47"/>
  </w:num>
  <w:num w:numId="15">
    <w:abstractNumId w:val="62"/>
  </w:num>
  <w:num w:numId="16">
    <w:abstractNumId w:val="11"/>
    <w:lvlOverride w:ilvl="0">
      <w:startOverride w:val="4"/>
    </w:lvlOverride>
  </w:num>
  <w:num w:numId="17">
    <w:abstractNumId w:val="21"/>
    <w:lvlOverride w:ilvl="0">
      <w:startOverride w:val="4"/>
    </w:lvlOverride>
  </w:num>
  <w:num w:numId="18">
    <w:abstractNumId w:val="5"/>
    <w:lvlOverride w:ilvl="0">
      <w:startOverride w:val="4"/>
    </w:lvlOverride>
  </w:num>
  <w:num w:numId="19">
    <w:abstractNumId w:val="13"/>
    <w:lvlOverride w:ilvl="0">
      <w:startOverride w:val="1"/>
    </w:lvlOverride>
  </w:num>
  <w:num w:numId="20">
    <w:abstractNumId w:val="49"/>
    <w:lvlOverride w:ilvl="0">
      <w:startOverride w:val="1"/>
    </w:lvlOverride>
  </w:num>
  <w:num w:numId="21">
    <w:abstractNumId w:val="58"/>
    <w:lvlOverride w:ilvl="0">
      <w:startOverride w:val="3"/>
    </w:lvlOverride>
  </w:num>
  <w:num w:numId="22">
    <w:abstractNumId w:val="58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499" w:hanging="283"/>
        </w:pPr>
        <w:rPr>
          <w:rFonts w:ascii="AG_Futura" w:hAnsi="AG_Futura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23">
    <w:abstractNumId w:val="59"/>
    <w:lvlOverride w:ilvl="0">
      <w:startOverride w:val="1"/>
    </w:lvlOverride>
  </w:num>
  <w:num w:numId="24">
    <w:abstractNumId w:val="43"/>
    <w:lvlOverride w:ilvl="0">
      <w:startOverride w:val="4"/>
    </w:lvlOverride>
  </w:num>
  <w:num w:numId="25">
    <w:abstractNumId w:val="10"/>
    <w:lvlOverride w:ilvl="0">
      <w:startOverride w:val="1"/>
    </w:lvlOverride>
  </w:num>
  <w:num w:numId="26">
    <w:abstractNumId w:val="50"/>
    <w:lvlOverride w:ilvl="0">
      <w:startOverride w:val="1"/>
    </w:lvlOverride>
  </w:num>
  <w:num w:numId="27">
    <w:abstractNumId w:val="45"/>
    <w:lvlOverride w:ilvl="0">
      <w:startOverride w:val="4"/>
    </w:lvlOverride>
  </w:num>
  <w:num w:numId="28">
    <w:abstractNumId w:val="60"/>
    <w:lvlOverride w:ilvl="0">
      <w:startOverride w:val="1"/>
    </w:lvlOverride>
  </w:num>
  <w:num w:numId="29">
    <w:abstractNumId w:val="52"/>
    <w:lvlOverride w:ilvl="0">
      <w:startOverride w:val="2"/>
    </w:lvlOverride>
  </w:num>
  <w:num w:numId="30">
    <w:abstractNumId w:val="35"/>
    <w:lvlOverride w:ilvl="0">
      <w:startOverride w:val="4"/>
    </w:lvlOverride>
  </w:num>
  <w:num w:numId="31">
    <w:abstractNumId w:val="12"/>
    <w:lvlOverride w:ilvl="0">
      <w:startOverride w:val="1"/>
    </w:lvlOverride>
  </w:num>
  <w:num w:numId="32">
    <w:abstractNumId w:val="19"/>
    <w:lvlOverride w:ilvl="0">
      <w:startOverride w:val="4"/>
    </w:lvlOverride>
  </w:num>
  <w:num w:numId="33">
    <w:abstractNumId w:val="22"/>
    <w:lvlOverride w:ilvl="0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</w:num>
  <w:num w:numId="36">
    <w:abstractNumId w:val="26"/>
    <w:lvlOverride w:ilvl="0">
      <w:startOverride w:val="4"/>
    </w:lvlOverride>
  </w:num>
  <w:num w:numId="37">
    <w:abstractNumId w:val="28"/>
    <w:lvlOverride w:ilvl="0">
      <w:startOverride w:val="1"/>
    </w:lvlOverride>
  </w:num>
  <w:num w:numId="38">
    <w:abstractNumId w:val="53"/>
    <w:lvlOverride w:ilvl="0">
      <w:startOverride w:val="1"/>
    </w:lvlOverride>
  </w:num>
  <w:num w:numId="39">
    <w:abstractNumId w:val="15"/>
    <w:lvlOverride w:ilvl="0">
      <w:startOverride w:val="3"/>
    </w:lvlOverride>
  </w:num>
  <w:num w:numId="40">
    <w:abstractNumId w:val="15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499" w:hanging="283"/>
        </w:pPr>
        <w:rPr>
          <w:rFonts w:ascii="AG_Futura" w:hAnsi="AG_Futura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41">
    <w:abstractNumId w:val="44"/>
    <w:lvlOverride w:ilvl="0">
      <w:startOverride w:val="2"/>
    </w:lvlOverride>
  </w:num>
  <w:num w:numId="42">
    <w:abstractNumId w:val="44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499" w:hanging="283"/>
        </w:pPr>
        <w:rPr>
          <w:rFonts w:ascii="AG_Futura" w:hAnsi="AG_Futura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43">
    <w:abstractNumId w:val="24"/>
    <w:lvlOverride w:ilvl="0">
      <w:startOverride w:val="1"/>
    </w:lvlOverride>
  </w:num>
  <w:num w:numId="44">
    <w:abstractNumId w:val="46"/>
    <w:lvlOverride w:ilvl="0">
      <w:startOverride w:val="1"/>
    </w:lvlOverride>
  </w:num>
  <w:num w:numId="45">
    <w:abstractNumId w:val="41"/>
    <w:lvlOverride w:ilvl="0">
      <w:startOverride w:val="4"/>
    </w:lvlOverride>
  </w:num>
  <w:num w:numId="46">
    <w:abstractNumId w:val="18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4"/>
    <w:lvlOverride w:ilvl="0">
      <w:startOverride w:val="2"/>
    </w:lvlOverride>
  </w:num>
  <w:num w:numId="49">
    <w:abstractNumId w:val="4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499" w:hanging="283"/>
        </w:pPr>
        <w:rPr>
          <w:rFonts w:ascii="AG_Futura" w:hAnsi="AG_Futura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50">
    <w:abstractNumId w:val="16"/>
    <w:lvlOverride w:ilvl="0">
      <w:startOverride w:val="1"/>
    </w:lvlOverride>
  </w:num>
  <w:num w:numId="51">
    <w:abstractNumId w:val="40"/>
    <w:lvlOverride w:ilvl="0">
      <w:startOverride w:val="1"/>
    </w:lvlOverride>
  </w:num>
  <w:num w:numId="52">
    <w:abstractNumId w:val="4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499" w:hanging="283"/>
        </w:pPr>
        <w:rPr>
          <w:rFonts w:ascii="AG_Futura" w:hAnsi="AG_Futura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53">
    <w:abstractNumId w:val="39"/>
    <w:lvlOverride w:ilvl="0">
      <w:startOverride w:val="2"/>
    </w:lvlOverride>
  </w:num>
  <w:num w:numId="54">
    <w:abstractNumId w:val="39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499" w:hanging="283"/>
        </w:pPr>
        <w:rPr>
          <w:rFonts w:ascii="AG_Futura" w:hAnsi="AG_Futura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55">
    <w:abstractNumId w:val="56"/>
    <w:lvlOverride w:ilvl="0">
      <w:startOverride w:val="1"/>
    </w:lvlOverride>
  </w:num>
  <w:num w:numId="56">
    <w:abstractNumId w:val="7"/>
    <w:lvlOverride w:ilvl="0">
      <w:startOverride w:val="3"/>
    </w:lvlOverride>
  </w:num>
  <w:num w:numId="57">
    <w:abstractNumId w:val="7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499" w:hanging="283"/>
        </w:pPr>
        <w:rPr>
          <w:rFonts w:ascii="AG_Futura" w:hAnsi="AG_Futura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58">
    <w:abstractNumId w:val="17"/>
    <w:lvlOverride w:ilvl="0">
      <w:startOverride w:val="2"/>
    </w:lvlOverride>
  </w:num>
  <w:num w:numId="59">
    <w:abstractNumId w:val="17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499" w:hanging="283"/>
        </w:pPr>
        <w:rPr>
          <w:rFonts w:ascii="AG_Futura" w:hAnsi="AG_Futura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60">
    <w:abstractNumId w:val="8"/>
    <w:lvlOverride w:ilvl="0">
      <w:startOverride w:val="1"/>
    </w:lvlOverride>
  </w:num>
  <w:num w:numId="61">
    <w:abstractNumId w:val="25"/>
    <w:lvlOverride w:ilvl="0">
      <w:startOverride w:val="3"/>
    </w:lvlOverride>
  </w:num>
  <w:num w:numId="62">
    <w:abstractNumId w:val="25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493" w:hanging="283"/>
        </w:pPr>
        <w:rPr>
          <w:rFonts w:ascii="AGPresquire" w:hAnsi="AGPresquire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63">
    <w:abstractNumId w:val="34"/>
    <w:lvlOverride w:ilvl="0">
      <w:startOverride w:val="1"/>
    </w:lvlOverride>
  </w:num>
  <w:num w:numId="64">
    <w:abstractNumId w:val="31"/>
    <w:lvlOverride w:ilvl="0">
      <w:startOverride w:val="1"/>
    </w:lvlOverride>
  </w:num>
  <w:num w:numId="65">
    <w:abstractNumId w:val="55"/>
    <w:lvlOverride w:ilvl="0">
      <w:startOverride w:val="4"/>
    </w:lvlOverride>
  </w:num>
  <w:num w:numId="66">
    <w:abstractNumId w:val="29"/>
    <w:lvlOverride w:ilvl="0">
      <w:startOverride w:val="1"/>
    </w:lvlOverride>
  </w:num>
  <w:num w:numId="67">
    <w:abstractNumId w:val="64"/>
    <w:lvlOverride w:ilvl="0">
      <w:startOverride w:val="3"/>
    </w:lvlOverride>
  </w:num>
  <w:num w:numId="68">
    <w:abstractNumId w:val="64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433" w:hanging="283"/>
        </w:pPr>
        <w:rPr>
          <w:rFonts w:ascii="AGPresquire" w:hAnsi="AGPresquire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69">
    <w:abstractNumId w:val="48"/>
    <w:lvlOverride w:ilvl="0">
      <w:startOverride w:val="2"/>
    </w:lvlOverride>
  </w:num>
  <w:num w:numId="70">
    <w:abstractNumId w:val="48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493" w:hanging="283"/>
        </w:pPr>
        <w:rPr>
          <w:rFonts w:ascii="AGPresquire" w:hAnsi="AGPresquire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71">
    <w:abstractNumId w:val="6"/>
    <w:lvlOverride w:ilvl="0">
      <w:startOverride w:val="1"/>
    </w:lvlOverride>
  </w:num>
  <w:num w:numId="72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493" w:hanging="283"/>
        </w:pPr>
        <w:rPr>
          <w:rFonts w:ascii="AGPresquire" w:hAnsi="AGPresquire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73">
    <w:abstractNumId w:val="57"/>
    <w:lvlOverride w:ilvl="0">
      <w:startOverride w:val="1"/>
    </w:lvlOverride>
  </w:num>
  <w:num w:numId="74">
    <w:abstractNumId w:val="38"/>
    <w:lvlOverride w:ilvl="0">
      <w:startOverride w:val="3"/>
    </w:lvlOverride>
  </w:num>
  <w:num w:numId="75">
    <w:abstractNumId w:val="38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493" w:hanging="283"/>
        </w:pPr>
        <w:rPr>
          <w:rFonts w:ascii="AGPresquire" w:hAnsi="AGPresquire" w:hint="default"/>
          <w:b w:val="0"/>
          <w:i w:val="0"/>
          <w:strike w:val="0"/>
          <w:dstrike w:val="0"/>
          <w:sz w:val="22"/>
          <w:u w:val="none"/>
          <w:effect w:val="none"/>
        </w:rPr>
      </w:lvl>
    </w:lvlOverride>
  </w:num>
  <w:num w:numId="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2"/>
  </w:num>
  <w:num w:numId="78">
    <w:abstractNumId w:val="37"/>
  </w:num>
  <w:num w:numId="79">
    <w:abstractNumId w:val="9"/>
  </w:num>
  <w:num w:numId="80">
    <w:abstractNumId w:val="36"/>
  </w:num>
  <w:num w:numId="81">
    <w:abstractNumId w:val="61"/>
  </w:num>
  <w:num w:numId="82">
    <w:abstractNumId w:val="6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92F16"/>
    <w:rsid w:val="00000569"/>
    <w:rsid w:val="0001053D"/>
    <w:rsid w:val="00087F1A"/>
    <w:rsid w:val="00121351"/>
    <w:rsid w:val="001C1E26"/>
    <w:rsid w:val="00221F3F"/>
    <w:rsid w:val="00237288"/>
    <w:rsid w:val="00270482"/>
    <w:rsid w:val="00272E89"/>
    <w:rsid w:val="002B19CE"/>
    <w:rsid w:val="00334080"/>
    <w:rsid w:val="00335B42"/>
    <w:rsid w:val="00363DB7"/>
    <w:rsid w:val="00412360"/>
    <w:rsid w:val="0047404C"/>
    <w:rsid w:val="00691F47"/>
    <w:rsid w:val="0069495F"/>
    <w:rsid w:val="006C3EE9"/>
    <w:rsid w:val="006E1178"/>
    <w:rsid w:val="00703DC9"/>
    <w:rsid w:val="007E16A2"/>
    <w:rsid w:val="008302F7"/>
    <w:rsid w:val="00876109"/>
    <w:rsid w:val="00892F16"/>
    <w:rsid w:val="008E4B6D"/>
    <w:rsid w:val="00914826"/>
    <w:rsid w:val="00927E39"/>
    <w:rsid w:val="009E184A"/>
    <w:rsid w:val="00A128A1"/>
    <w:rsid w:val="00AC65BF"/>
    <w:rsid w:val="00B97B20"/>
    <w:rsid w:val="00C17541"/>
    <w:rsid w:val="00C44968"/>
    <w:rsid w:val="00CD30D3"/>
    <w:rsid w:val="00D40AD8"/>
    <w:rsid w:val="00DE5BA4"/>
    <w:rsid w:val="00E03F48"/>
    <w:rsid w:val="00E30E8E"/>
    <w:rsid w:val="00E91EEE"/>
    <w:rsid w:val="00EE1016"/>
    <w:rsid w:val="00F53624"/>
    <w:rsid w:val="00F9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51"/>
  </w:style>
  <w:style w:type="paragraph" w:styleId="1">
    <w:name w:val="heading 1"/>
    <w:basedOn w:val="a"/>
    <w:next w:val="a"/>
    <w:link w:val="10"/>
    <w:qFormat/>
    <w:rsid w:val="00892F16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92F1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92F16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892F16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mbria" w:eastAsia="Calibri" w:hAnsi="Cambria" w:cs="Times New Roman"/>
      <w:i/>
      <w:iCs/>
      <w:color w:val="404040"/>
      <w:kern w:val="2"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892F16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mbria" w:eastAsia="Calibri" w:hAnsi="Cambria" w:cs="Times New Roman"/>
      <w:color w:val="404040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F16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892F16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92F16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892F16"/>
    <w:rPr>
      <w:rFonts w:ascii="Cambria" w:eastAsia="Calibri" w:hAnsi="Cambria" w:cs="Times New Roman"/>
      <w:i/>
      <w:iCs/>
      <w:color w:val="404040"/>
      <w:kern w:val="2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892F16"/>
    <w:rPr>
      <w:rFonts w:ascii="Cambria" w:eastAsia="Calibri" w:hAnsi="Cambria" w:cs="Times New Roman"/>
      <w:color w:val="404040"/>
      <w:kern w:val="2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92F16"/>
  </w:style>
  <w:style w:type="character" w:styleId="a3">
    <w:name w:val="Hyperlink"/>
    <w:basedOn w:val="a0"/>
    <w:unhideWhenUsed/>
    <w:rsid w:val="00892F16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92F16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892F16"/>
    <w:rPr>
      <w:i w:val="0"/>
      <w:iCs w:val="0"/>
      <w:color w:val="006621"/>
    </w:rPr>
  </w:style>
  <w:style w:type="paragraph" w:styleId="a4">
    <w:name w:val="Normal (Web)"/>
    <w:basedOn w:val="a"/>
    <w:uiPriority w:val="99"/>
    <w:unhideWhenUsed/>
    <w:rsid w:val="00892F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13"/>
    <w:unhideWhenUsed/>
    <w:rsid w:val="00892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semiHidden/>
    <w:rsid w:val="00892F16"/>
    <w:rPr>
      <w:sz w:val="20"/>
      <w:szCs w:val="20"/>
    </w:rPr>
  </w:style>
  <w:style w:type="character" w:customStyle="1" w:styleId="13">
    <w:name w:val="Текст сноски Знак1"/>
    <w:basedOn w:val="a0"/>
    <w:link w:val="a5"/>
    <w:locked/>
    <w:rsid w:val="00892F1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892F16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8">
    <w:name w:val="header"/>
    <w:basedOn w:val="a"/>
    <w:link w:val="a7"/>
    <w:semiHidden/>
    <w:unhideWhenUsed/>
    <w:rsid w:val="00892F16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892F16"/>
  </w:style>
  <w:style w:type="character" w:customStyle="1" w:styleId="a9">
    <w:name w:val="Нижний колонтитул Знак"/>
    <w:basedOn w:val="a0"/>
    <w:link w:val="aa"/>
    <w:uiPriority w:val="99"/>
    <w:rsid w:val="00892F16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892F16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892F16"/>
  </w:style>
  <w:style w:type="paragraph" w:styleId="ab">
    <w:name w:val="Body Text"/>
    <w:basedOn w:val="a"/>
    <w:link w:val="ac"/>
    <w:unhideWhenUsed/>
    <w:rsid w:val="00892F1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92F16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892F16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e">
    <w:name w:val="Body Text Indent"/>
    <w:basedOn w:val="a"/>
    <w:link w:val="ad"/>
    <w:semiHidden/>
    <w:unhideWhenUsed/>
    <w:rsid w:val="00892F16"/>
    <w:pPr>
      <w:widowControl w:val="0"/>
      <w:spacing w:after="120" w:line="300" w:lineRule="auto"/>
      <w:ind w:left="283"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16">
    <w:name w:val="Основной текст с отступом Знак1"/>
    <w:basedOn w:val="a0"/>
    <w:uiPriority w:val="99"/>
    <w:semiHidden/>
    <w:rsid w:val="00892F16"/>
  </w:style>
  <w:style w:type="paragraph" w:styleId="af">
    <w:name w:val="Subtitle"/>
    <w:basedOn w:val="a"/>
    <w:next w:val="ab"/>
    <w:link w:val="af0"/>
    <w:qFormat/>
    <w:rsid w:val="00892F16"/>
    <w:pPr>
      <w:shd w:val="clear" w:color="auto" w:fill="FFFFFF"/>
      <w:suppressAutoHyphens/>
      <w:spacing w:after="0" w:line="360" w:lineRule="auto"/>
      <w:ind w:firstLine="720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32"/>
      <w:szCs w:val="32"/>
      <w:lang w:eastAsia="ar-SA"/>
    </w:rPr>
  </w:style>
  <w:style w:type="character" w:customStyle="1" w:styleId="af0">
    <w:name w:val="Подзаголовок Знак"/>
    <w:basedOn w:val="a0"/>
    <w:link w:val="af"/>
    <w:rsid w:val="00892F16"/>
    <w:rPr>
      <w:rFonts w:ascii="Times New Roman" w:eastAsia="Calibri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892F16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22">
    <w:name w:val="Body Text 2"/>
    <w:basedOn w:val="a"/>
    <w:link w:val="21"/>
    <w:semiHidden/>
    <w:unhideWhenUsed/>
    <w:rsid w:val="00892F16"/>
    <w:pPr>
      <w:widowControl w:val="0"/>
      <w:spacing w:after="120" w:line="480" w:lineRule="auto"/>
      <w:ind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892F16"/>
  </w:style>
  <w:style w:type="paragraph" w:styleId="23">
    <w:name w:val="Body Text Indent 2"/>
    <w:basedOn w:val="a"/>
    <w:link w:val="24"/>
    <w:semiHidden/>
    <w:unhideWhenUsed/>
    <w:rsid w:val="00892F16"/>
    <w:pPr>
      <w:widowControl w:val="0"/>
      <w:spacing w:after="120" w:line="480" w:lineRule="auto"/>
      <w:ind w:left="283"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892F16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3">
    <w:name w:val="Body Text Indent 3"/>
    <w:basedOn w:val="a"/>
    <w:link w:val="30"/>
    <w:unhideWhenUsed/>
    <w:rsid w:val="00892F16"/>
    <w:pPr>
      <w:widowControl w:val="0"/>
      <w:spacing w:after="120" w:line="300" w:lineRule="auto"/>
      <w:ind w:left="283" w:firstLine="760"/>
    </w:pPr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892F16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semiHidden/>
    <w:rsid w:val="00892F1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f2">
    <w:name w:val="Balloon Text"/>
    <w:basedOn w:val="a"/>
    <w:link w:val="af1"/>
    <w:semiHidden/>
    <w:unhideWhenUsed/>
    <w:rsid w:val="00892F16"/>
    <w:pPr>
      <w:widowControl w:val="0"/>
      <w:spacing w:after="0" w:line="240" w:lineRule="auto"/>
      <w:ind w:firstLine="760"/>
    </w:pPr>
    <w:rPr>
      <w:rFonts w:ascii="Tahoma" w:eastAsia="Calibri" w:hAnsi="Tahoma" w:cs="Tahoma"/>
      <w:kern w:val="2"/>
      <w:sz w:val="16"/>
      <w:szCs w:val="16"/>
      <w:lang w:eastAsia="ar-SA"/>
    </w:rPr>
  </w:style>
  <w:style w:type="character" w:customStyle="1" w:styleId="17">
    <w:name w:val="Текст выноски Знак1"/>
    <w:basedOn w:val="a0"/>
    <w:uiPriority w:val="99"/>
    <w:semiHidden/>
    <w:rsid w:val="00892F1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892F16"/>
    <w:pPr>
      <w:widowControl w:val="0"/>
      <w:spacing w:after="0" w:line="300" w:lineRule="auto"/>
      <w:ind w:left="708"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892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Абзац списка1"/>
    <w:basedOn w:val="a"/>
    <w:rsid w:val="00892F16"/>
    <w:pPr>
      <w:widowControl w:val="0"/>
      <w:spacing w:after="0" w:line="300" w:lineRule="auto"/>
      <w:ind w:left="720" w:firstLine="760"/>
      <w:contextualSpacing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af4">
    <w:name w:val="Подпись к таблице_"/>
    <w:basedOn w:val="a0"/>
    <w:link w:val="af5"/>
    <w:locked/>
    <w:rsid w:val="00892F1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892F1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71">
    <w:name w:val="Основной текст (7)_"/>
    <w:basedOn w:val="a0"/>
    <w:link w:val="72"/>
    <w:locked/>
    <w:rsid w:val="00892F1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92F1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 w:cs="Times New Roman"/>
      <w:b/>
      <w:bCs/>
      <w:i/>
      <w:iCs/>
    </w:rPr>
  </w:style>
  <w:style w:type="character" w:customStyle="1" w:styleId="25">
    <w:name w:val="Заголовок №2_"/>
    <w:basedOn w:val="a0"/>
    <w:link w:val="26"/>
    <w:locked/>
    <w:rsid w:val="00892F1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892F1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FR2">
    <w:name w:val="FR2"/>
    <w:rsid w:val="00892F16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892F16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892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9">
    <w:name w:val="Стиль1"/>
    <w:basedOn w:val="a"/>
    <w:rsid w:val="00892F1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Содержимое таблицы"/>
    <w:basedOn w:val="a"/>
    <w:rsid w:val="00892F1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27">
    <w:name w:val="Основной текст (2)_"/>
    <w:basedOn w:val="a0"/>
    <w:rsid w:val="00892F1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">
    <w:name w:val="Основной текст (2)"/>
    <w:basedOn w:val="27"/>
    <w:rsid w:val="00892F16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110">
    <w:name w:val="Основной текст + 11"/>
    <w:aliases w:val="5 pt6,Не полужирный"/>
    <w:basedOn w:val="a0"/>
    <w:rsid w:val="00892F1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1">
    <w:name w:val="Основной текст + 111"/>
    <w:aliases w:val="5 pt2,Не полужирный1,Курсив2"/>
    <w:basedOn w:val="a0"/>
    <w:rsid w:val="00892F16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</w:rPr>
  </w:style>
  <w:style w:type="character" w:customStyle="1" w:styleId="29">
    <w:name w:val="Основной текст (2) + Курсив"/>
    <w:basedOn w:val="27"/>
    <w:rsid w:val="00892F16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</w:rPr>
  </w:style>
  <w:style w:type="character" w:customStyle="1" w:styleId="1a">
    <w:name w:val="Основной текст Знак1"/>
    <w:basedOn w:val="a0"/>
    <w:locked/>
    <w:rsid w:val="00892F1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FontStyle317">
    <w:name w:val="Font Style317"/>
    <w:basedOn w:val="a0"/>
    <w:rsid w:val="00892F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1">
    <w:name w:val="st1"/>
    <w:basedOn w:val="a0"/>
    <w:rsid w:val="00892F16"/>
  </w:style>
  <w:style w:type="table" w:customStyle="1" w:styleId="1b">
    <w:name w:val="Сетка таблицы1"/>
    <w:basedOn w:val="a1"/>
    <w:next w:val="af7"/>
    <w:rsid w:val="00892F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892F16"/>
    <w:pPr>
      <w:widowControl w:val="0"/>
      <w:spacing w:after="0" w:line="24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customStyle="1" w:styleId="2a">
    <w:name w:val="Основной текст2"/>
    <w:basedOn w:val="a"/>
    <w:rsid w:val="00892F16"/>
    <w:pPr>
      <w:widowControl w:val="0"/>
      <w:shd w:val="clear" w:color="auto" w:fill="FFFFFF"/>
      <w:spacing w:after="0" w:line="446" w:lineRule="exact"/>
      <w:ind w:hanging="460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2b">
    <w:name w:val="Абзац списка2"/>
    <w:basedOn w:val="a"/>
    <w:qFormat/>
    <w:rsid w:val="00892F1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38">
    <w:name w:val="Font Style138"/>
    <w:uiPriority w:val="99"/>
    <w:rsid w:val="00892F1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892F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uiPriority w:val="99"/>
    <w:semiHidden/>
    <w:rsid w:val="0089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892F16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89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35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5B42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0C005-2CC4-4DE7-9E09-BB8C6089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41</Pages>
  <Words>13901</Words>
  <Characters>79239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dcterms:created xsi:type="dcterms:W3CDTF">2023-05-19T11:28:00Z</dcterms:created>
  <dcterms:modified xsi:type="dcterms:W3CDTF">2023-09-27T17:14:00Z</dcterms:modified>
</cp:coreProperties>
</file>