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56" w:rsidRDefault="005F7B9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4A7F56" w:rsidRDefault="004A7F56">
      <w:pPr>
        <w:ind w:firstLine="567"/>
        <w:jc w:val="center"/>
        <w:rPr>
          <w:b/>
          <w:bCs/>
          <w:sz w:val="28"/>
          <w:szCs w:val="28"/>
        </w:rPr>
      </w:pPr>
    </w:p>
    <w:p w:rsidR="004A7F56" w:rsidRDefault="005F7B9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4A7F56" w:rsidRDefault="004A7F56">
      <w:pPr>
        <w:ind w:firstLine="567"/>
        <w:jc w:val="center"/>
        <w:rPr>
          <w:b/>
          <w:bCs/>
          <w:sz w:val="28"/>
          <w:szCs w:val="28"/>
        </w:rPr>
      </w:pPr>
    </w:p>
    <w:p w:rsidR="004A7F56" w:rsidRDefault="005F7B9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4A7F56" w:rsidRDefault="004A7F56">
      <w:pPr>
        <w:ind w:firstLine="567"/>
        <w:jc w:val="center"/>
        <w:rPr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5F7B9C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4A7F56" w:rsidRDefault="004A7F56">
      <w:pPr>
        <w:ind w:firstLine="567"/>
        <w:jc w:val="center"/>
        <w:rPr>
          <w:sz w:val="28"/>
          <w:szCs w:val="28"/>
        </w:rPr>
      </w:pPr>
    </w:p>
    <w:p w:rsidR="004A7F56" w:rsidRDefault="005F7B9C">
      <w:pPr>
        <w:pStyle w:val="af"/>
        <w:ind w:firstLine="567"/>
        <w:jc w:val="center"/>
        <w:rPr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Б</w:t>
      </w:r>
      <w:proofErr w:type="gramStart"/>
      <w:r>
        <w:rPr>
          <w:rFonts w:ascii="Arial" w:hAnsi="Arial"/>
          <w:b/>
          <w:bCs/>
          <w:i/>
          <w:iCs/>
          <w:sz w:val="40"/>
          <w:szCs w:val="40"/>
        </w:rPr>
        <w:t>1</w:t>
      </w:r>
      <w:proofErr w:type="gramEnd"/>
      <w:r>
        <w:rPr>
          <w:rFonts w:ascii="Arial" w:hAnsi="Arial"/>
          <w:b/>
          <w:bCs/>
          <w:i/>
          <w:iCs/>
          <w:sz w:val="40"/>
          <w:szCs w:val="40"/>
        </w:rPr>
        <w:t>.В.ДВ.02.02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/>
          <w:b/>
          <w:bCs/>
          <w:i/>
          <w:iCs/>
          <w:sz w:val="40"/>
          <w:szCs w:val="40"/>
        </w:rPr>
        <w:t>Алгоритмическое обеспеч</w:t>
      </w:r>
      <w:r>
        <w:rPr>
          <w:rFonts w:ascii="Arial" w:hAnsi="Arial"/>
          <w:b/>
          <w:bCs/>
          <w:i/>
          <w:iCs/>
          <w:sz w:val="40"/>
          <w:szCs w:val="40"/>
        </w:rPr>
        <w:t>е</w:t>
      </w:r>
      <w:r>
        <w:rPr>
          <w:rFonts w:ascii="Arial" w:hAnsi="Arial"/>
          <w:b/>
          <w:bCs/>
          <w:i/>
          <w:iCs/>
          <w:sz w:val="40"/>
          <w:szCs w:val="40"/>
        </w:rPr>
        <w:t xml:space="preserve">ние </w:t>
      </w:r>
      <w:proofErr w:type="spellStart"/>
      <w:r>
        <w:rPr>
          <w:rFonts w:ascii="Arial" w:hAnsi="Arial"/>
          <w:b/>
          <w:bCs/>
          <w:i/>
          <w:iCs/>
          <w:sz w:val="40"/>
          <w:szCs w:val="40"/>
        </w:rPr>
        <w:t>мехатроники</w:t>
      </w:r>
      <w:proofErr w:type="spellEnd"/>
      <w:r>
        <w:rPr>
          <w:b/>
          <w:bCs/>
          <w:i/>
          <w:iCs/>
          <w:sz w:val="40"/>
          <w:szCs w:val="40"/>
        </w:rPr>
        <w:t xml:space="preserve"> </w:t>
      </w:r>
    </w:p>
    <w:p w:rsidR="004A7F56" w:rsidRDefault="004A7F56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A7F56" w:rsidRDefault="004A7F56" w:rsidP="002B7C05">
      <w:pPr>
        <w:ind w:firstLine="0"/>
        <w:rPr>
          <w:rFonts w:eastAsia="Times New Roman"/>
          <w:kern w:val="0"/>
          <w:sz w:val="28"/>
          <w:szCs w:val="28"/>
        </w:rPr>
      </w:pPr>
    </w:p>
    <w:p w:rsidR="004A7F56" w:rsidRDefault="002B7C05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  <w:r w:rsidR="005F7B9C">
        <w:br w:type="page"/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 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4A7F56" w:rsidRDefault="005F7B9C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4A7F56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4A7F56" w:rsidRDefault="005F7B9C">
      <w:pPr>
        <w:pStyle w:val="af3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4A7F56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pStyle w:val="af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4A7F56" w:rsidRDefault="005F7B9C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pStyle w:val="af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A7F56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4A7F56">
            <w:pPr>
              <w:spacing w:line="240" w:lineRule="auto"/>
              <w:ind w:firstLine="0"/>
              <w:rPr>
                <w:b/>
              </w:rPr>
            </w:pPr>
          </w:p>
        </w:tc>
      </w:tr>
      <w:tr w:rsidR="004A7F5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8497f5c8-7fff-9f4e-d6"/>
            <w:bookmarkEnd w:id="0"/>
            <w:r>
              <w:rPr>
                <w:color w:val="000000"/>
                <w:spacing w:val="1"/>
                <w:sz w:val="19"/>
                <w:szCs w:val="24"/>
              </w:rPr>
              <w:t xml:space="preserve">Вычислительные модули </w:t>
            </w:r>
            <w:proofErr w:type="spellStart"/>
            <w:r>
              <w:rPr>
                <w:color w:val="000000"/>
                <w:spacing w:val="1"/>
                <w:sz w:val="19"/>
                <w:szCs w:val="24"/>
              </w:rPr>
              <w:t>мехатронных</w:t>
            </w:r>
            <w:proofErr w:type="spellEnd"/>
            <w:r>
              <w:rPr>
                <w:color w:val="000000"/>
                <w:spacing w:val="1"/>
                <w:sz w:val="19"/>
                <w:szCs w:val="24"/>
              </w:rPr>
              <w:t xml:space="preserve"> систем.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1" w:name="docs-internal-guid-06e5d1b0-7fff-ebdc-17"/>
            <w:bookmarkEnd w:id="1"/>
            <w:r>
              <w:rPr>
                <w:color w:val="000000"/>
                <w:spacing w:val="1"/>
                <w:sz w:val="19"/>
                <w:szCs w:val="24"/>
              </w:rPr>
              <w:t xml:space="preserve">Языки программирования </w:t>
            </w:r>
            <w:proofErr w:type="spellStart"/>
            <w:r>
              <w:rPr>
                <w:color w:val="000000"/>
                <w:spacing w:val="1"/>
                <w:sz w:val="19"/>
                <w:szCs w:val="24"/>
              </w:rPr>
              <w:t>мехатронных</w:t>
            </w:r>
            <w:proofErr w:type="spellEnd"/>
            <w:r>
              <w:rPr>
                <w:color w:val="000000"/>
                <w:spacing w:val="1"/>
                <w:sz w:val="19"/>
                <w:szCs w:val="24"/>
              </w:rPr>
              <w:t xml:space="preserve"> систем.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2" w:name="docs-internal-guid-8dec209d-7fff-1ce0-03"/>
            <w:bookmarkEnd w:id="2"/>
            <w:r>
              <w:rPr>
                <w:color w:val="000000"/>
                <w:sz w:val="19"/>
                <w:szCs w:val="24"/>
              </w:rPr>
              <w:t>Этапы разработки программного обеспечения.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3" w:name="docs-internal-guid-a29d33a0-7fff-4efc-bc"/>
            <w:bookmarkEnd w:id="3"/>
            <w:r>
              <w:rPr>
                <w:color w:val="000000"/>
                <w:sz w:val="19"/>
                <w:szCs w:val="24"/>
              </w:rPr>
              <w:t>Классические алгоритмы для выполнения задач в области робототехники.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4" w:name="docs-internal-guid-aedb1581-7fff-77d2-1b"/>
            <w:bookmarkEnd w:id="4"/>
            <w:r>
              <w:rPr>
                <w:color w:val="000000"/>
                <w:spacing w:val="1"/>
                <w:sz w:val="19"/>
                <w:szCs w:val="24"/>
              </w:rPr>
              <w:t>Программные и аппаратные средства отладки.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4A7F56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5" w:name="docs-internal-guid-f210647c-7fff-abbb-0d"/>
            <w:bookmarkEnd w:id="5"/>
            <w:r>
              <w:rPr>
                <w:color w:val="000000"/>
                <w:spacing w:val="1"/>
                <w:sz w:val="19"/>
                <w:szCs w:val="24"/>
              </w:rPr>
              <w:t>Документирование программного обеспечения.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ПК-3.1-В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ПК-3.2-В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ПК-3.3-</w:t>
            </w:r>
            <w:r w:rsidRPr="002B7C05">
              <w:rPr>
                <w:color w:val="000000"/>
                <w:sz w:val="24"/>
                <w:szCs w:val="24"/>
              </w:rPr>
              <w:t>У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ПК</w:t>
            </w:r>
            <w:r>
              <w:rPr>
                <w:color w:val="000000"/>
                <w:sz w:val="24"/>
                <w:szCs w:val="24"/>
              </w:rPr>
              <w:t>-3.3-В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ПК-3.4-З</w:t>
            </w:r>
          </w:p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ПК-3.4-У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F56" w:rsidRDefault="005F7B9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4A7F56" w:rsidRDefault="005F7B9C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4A7F56" w:rsidRDefault="004A7F56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4A7F56" w:rsidRDefault="005F7B9C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lastRenderedPageBreak/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A7F56" w:rsidRDefault="005F7B9C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4A7F56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4A7F56" w:rsidRDefault="005F7B9C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A7F56" w:rsidRDefault="005F7B9C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зачёту по дисциплине</w:t>
      </w:r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Вычислительные модули </w:t>
      </w:r>
      <w:proofErr w:type="spellStart"/>
      <w:r>
        <w:rPr>
          <w:color w:val="000000"/>
          <w:spacing w:val="1"/>
          <w:sz w:val="28"/>
          <w:szCs w:val="28"/>
        </w:rPr>
        <w:t>мехатронных</w:t>
      </w:r>
      <w:proofErr w:type="spellEnd"/>
      <w:r>
        <w:rPr>
          <w:color w:val="000000"/>
          <w:spacing w:val="1"/>
          <w:sz w:val="28"/>
          <w:szCs w:val="28"/>
        </w:rPr>
        <w:t xml:space="preserve"> систем.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Языки программирования </w:t>
      </w:r>
      <w:proofErr w:type="spellStart"/>
      <w:r>
        <w:rPr>
          <w:color w:val="000000"/>
          <w:spacing w:val="1"/>
          <w:sz w:val="28"/>
          <w:szCs w:val="28"/>
        </w:rPr>
        <w:t>мехатронных</w:t>
      </w:r>
      <w:proofErr w:type="spellEnd"/>
      <w:r>
        <w:rPr>
          <w:color w:val="000000"/>
          <w:spacing w:val="1"/>
          <w:sz w:val="28"/>
          <w:szCs w:val="28"/>
        </w:rPr>
        <w:t xml:space="preserve"> систем.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Этапы разработки программного обеспечения.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Классические алгоритмы для выполнения задач в области робототехники.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napToGrid w:val="0"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Программные и аппаратные средства отладки.</w:t>
      </w:r>
    </w:p>
    <w:p w:rsidR="004A7F56" w:rsidRDefault="005F7B9C">
      <w:pPr>
        <w:numPr>
          <w:ilvl w:val="0"/>
          <w:numId w:val="3"/>
        </w:numPr>
        <w:shd w:val="clear" w:color="auto" w:fill="FFFFFF"/>
        <w:tabs>
          <w:tab w:val="clear" w:pos="720"/>
          <w:tab w:val="left" w:pos="326"/>
        </w:tabs>
        <w:suppressAutoHyphens/>
        <w:snapToGrid w:val="0"/>
        <w:spacing w:line="240" w:lineRule="auto"/>
        <w:ind w:firstLine="0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Документирование программного обеспечения.</w:t>
      </w:r>
    </w:p>
    <w:p w:rsidR="004A7F56" w:rsidRDefault="004A7F5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6" w:name="_GoBack"/>
      <w:bookmarkEnd w:id="6"/>
    </w:p>
    <w:p w:rsidR="004A7F56" w:rsidRDefault="004A7F5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4A7F56" w:rsidSect="004A7F56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B0" w:rsidRDefault="008447B0" w:rsidP="004A7F56">
      <w:pPr>
        <w:spacing w:line="240" w:lineRule="auto"/>
      </w:pPr>
      <w:r>
        <w:separator/>
      </w:r>
    </w:p>
  </w:endnote>
  <w:endnote w:type="continuationSeparator" w:id="0">
    <w:p w:rsidR="008447B0" w:rsidRDefault="008447B0" w:rsidP="004A7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F56" w:rsidRDefault="00734348">
    <w:pPr>
      <w:pStyle w:val="Footer"/>
      <w:jc w:val="right"/>
    </w:pPr>
    <w:r>
      <w:fldChar w:fldCharType="begin"/>
    </w:r>
    <w:r w:rsidR="005F7B9C">
      <w:instrText>PAGE</w:instrText>
    </w:r>
    <w:r>
      <w:fldChar w:fldCharType="separate"/>
    </w:r>
    <w:r w:rsidR="009F2706">
      <w:rPr>
        <w:noProof/>
      </w:rPr>
      <w:t>2</w:t>
    </w:r>
    <w:r>
      <w:fldChar w:fldCharType="end"/>
    </w:r>
  </w:p>
  <w:p w:rsidR="004A7F56" w:rsidRDefault="004A7F5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B0" w:rsidRDefault="008447B0" w:rsidP="004A7F56">
      <w:pPr>
        <w:spacing w:line="240" w:lineRule="auto"/>
      </w:pPr>
      <w:r>
        <w:separator/>
      </w:r>
    </w:p>
  </w:footnote>
  <w:footnote w:type="continuationSeparator" w:id="0">
    <w:p w:rsidR="008447B0" w:rsidRDefault="008447B0" w:rsidP="004A7F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999"/>
    <w:multiLevelType w:val="multilevel"/>
    <w:tmpl w:val="7A766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0B12CB"/>
    <w:multiLevelType w:val="multilevel"/>
    <w:tmpl w:val="3ABA5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7A1F3CF7"/>
    <w:multiLevelType w:val="multilevel"/>
    <w:tmpl w:val="16A6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56"/>
    <w:rsid w:val="002B7C05"/>
    <w:rsid w:val="004A7F56"/>
    <w:rsid w:val="005F7B9C"/>
    <w:rsid w:val="00734348"/>
    <w:rsid w:val="008447B0"/>
    <w:rsid w:val="009F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character" w:customStyle="1" w:styleId="ad">
    <w:name w:val="Символ нумерации"/>
    <w:qFormat/>
    <w:rsid w:val="004A7F56"/>
  </w:style>
  <w:style w:type="paragraph" w:customStyle="1" w:styleId="ae">
    <w:name w:val="Заголовок"/>
    <w:basedOn w:val="a"/>
    <w:next w:val="af"/>
    <w:qFormat/>
    <w:rsid w:val="004A7F5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4A7F56"/>
    <w:rPr>
      <w:rFonts w:cs="Arial"/>
    </w:rPr>
  </w:style>
  <w:style w:type="paragraph" w:customStyle="1" w:styleId="Caption">
    <w:name w:val="Caption"/>
    <w:basedOn w:val="a"/>
    <w:qFormat/>
    <w:rsid w:val="004A7F5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4A7F56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4A7F56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f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964</Words>
  <Characters>5500</Characters>
  <Application>Microsoft Office Word</Application>
  <DocSecurity>0</DocSecurity>
  <Lines>45</Lines>
  <Paragraphs>12</Paragraphs>
  <ScaleCrop>false</ScaleCrop>
  <Company>None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6</cp:revision>
  <dcterms:created xsi:type="dcterms:W3CDTF">2021-07-12T16:09:00Z</dcterms:created>
  <dcterms:modified xsi:type="dcterms:W3CDTF">2023-10-06T11:25:00Z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