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  <w:bookmarkStart w:id="0" w:name="_GoBack"/>
      <w:bookmarkEnd w:id="0"/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9F7665">
        <w:rPr>
          <w:b/>
        </w:rPr>
        <w:t>Основы режиссуры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1" w:name="_Toc510135604"/>
      <w:r w:rsidRPr="00D26D44">
        <w:t xml:space="preserve">Методические указания для обучающихся по освоению дисциплины </w:t>
      </w:r>
      <w:bookmarkEnd w:id="1"/>
    </w:p>
    <w:p w:rsidR="002A7DB6" w:rsidRDefault="002A7DB6" w:rsidP="002A7DB6">
      <w:pPr>
        <w:pStyle w:val="2"/>
      </w:pPr>
      <w:r>
        <w:t>Общие методические указания</w:t>
      </w:r>
    </w:p>
    <w:p w:rsidR="00700E0F" w:rsidRPr="00821E13" w:rsidRDefault="00700E0F" w:rsidP="00700E0F">
      <w:pPr>
        <w:pStyle w:val="aff6"/>
      </w:pPr>
      <w:r w:rsidRPr="00821E13">
        <w:t>Текущий контроль успеваемости осуществляется в течение периода теоретического обучения семестра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700E0F" w:rsidRPr="00821E13" w:rsidRDefault="00700E0F" w:rsidP="00700E0F">
      <w:pPr>
        <w:pStyle w:val="aff6"/>
      </w:pPr>
      <w:r w:rsidRPr="00821E13">
        <w:t>К формам контроля текущей успеваемости по дисциплине «Теория и практика создания фильма» относятся:</w:t>
      </w:r>
    </w:p>
    <w:p w:rsidR="00700E0F" w:rsidRPr="00821E13" w:rsidRDefault="00700E0F" w:rsidP="00700E0F">
      <w:pPr>
        <w:pStyle w:val="a3"/>
      </w:pPr>
      <w:r w:rsidRPr="00821E13">
        <w:t>проверка конспектов лекций студентов;</w:t>
      </w:r>
    </w:p>
    <w:p w:rsidR="00700E0F" w:rsidRPr="00821E13" w:rsidRDefault="00700E0F" w:rsidP="00700E0F">
      <w:pPr>
        <w:pStyle w:val="a3"/>
      </w:pPr>
      <w:r w:rsidRPr="00821E13">
        <w:t>контроль степени усвоения материала при помощи контрольных вопросов во время проведения занятий контактных форм обучения;</w:t>
      </w:r>
    </w:p>
    <w:p w:rsidR="00700E0F" w:rsidRPr="00821E13" w:rsidRDefault="00700E0F" w:rsidP="00700E0F">
      <w:pPr>
        <w:pStyle w:val="a3"/>
      </w:pPr>
      <w:r w:rsidRPr="00821E13">
        <w:t>контроль хода выполнения курсовой работы;</w:t>
      </w:r>
    </w:p>
    <w:p w:rsidR="00700E0F" w:rsidRPr="00821E13" w:rsidRDefault="00700E0F" w:rsidP="00700E0F">
      <w:pPr>
        <w:pStyle w:val="a3"/>
      </w:pPr>
      <w:r w:rsidRPr="00821E13">
        <w:t xml:space="preserve">проверка курсовой работы. </w:t>
      </w:r>
    </w:p>
    <w:p w:rsidR="00700E0F" w:rsidRPr="00821E13" w:rsidRDefault="00700E0F" w:rsidP="00700E0F">
      <w:pPr>
        <w:pStyle w:val="aff6"/>
      </w:pPr>
      <w:r w:rsidRPr="00821E13">
        <w:t>Текущая успеваемость студента оценивается положительно, если студент полностью выполняет практические работы, а также работы по конспектированию лекций и изучению обязательной литературы, в противном случае текущая успеваемость студента оценивается отрицательно.</w:t>
      </w:r>
    </w:p>
    <w:p w:rsidR="00700E0F" w:rsidRPr="00821E13" w:rsidRDefault="00700E0F" w:rsidP="00700E0F">
      <w:pPr>
        <w:pStyle w:val="aff6"/>
      </w:pPr>
      <w:r w:rsidRPr="00821E13">
        <w:t xml:space="preserve">Результаты текущего контроля успеваемости учитываются преподавателем при проведении промежуточной аттестации. </w:t>
      </w:r>
    </w:p>
    <w:p w:rsidR="00700E0F" w:rsidRDefault="00700E0F" w:rsidP="00700E0F">
      <w:pPr>
        <w:pStyle w:val="aff6"/>
      </w:pPr>
      <w:r w:rsidRPr="00821E13">
        <w:t xml:space="preserve">Перечень вопросов </w:t>
      </w:r>
      <w:r>
        <w:t>текущего контроля:</w:t>
      </w:r>
    </w:p>
    <w:p w:rsidR="00700E0F" w:rsidRPr="00821E13" w:rsidRDefault="00700E0F" w:rsidP="00700E0F">
      <w:pPr>
        <w:pStyle w:val="a3"/>
      </w:pPr>
      <w:r w:rsidRPr="00821E13">
        <w:t>Назвать причины возникновение профессии режиссера.</w:t>
      </w:r>
    </w:p>
    <w:p w:rsidR="00700E0F" w:rsidRPr="00821E13" w:rsidRDefault="00700E0F" w:rsidP="00700E0F">
      <w:pPr>
        <w:pStyle w:val="a3"/>
      </w:pPr>
      <w:r w:rsidRPr="00821E13">
        <w:t>В чем заключаются основные задачи и принципы системы К. С. Станиславского.</w:t>
      </w:r>
    </w:p>
    <w:p w:rsidR="00700E0F" w:rsidRPr="00821E13" w:rsidRDefault="00700E0F" w:rsidP="00700E0F">
      <w:pPr>
        <w:pStyle w:val="a3"/>
      </w:pPr>
      <w:r w:rsidRPr="00821E13">
        <w:t>В чем заключается суть терминов режиссер – толкователь, режиссер-организатор, режиссер-зеркало, режиссер</w:t>
      </w:r>
      <w:r>
        <w:t>-</w:t>
      </w:r>
      <w:r w:rsidRPr="00821E13">
        <w:t>драматург.</w:t>
      </w:r>
    </w:p>
    <w:p w:rsidR="00700E0F" w:rsidRPr="00821E13" w:rsidRDefault="00700E0F" w:rsidP="00700E0F">
      <w:pPr>
        <w:pStyle w:val="a3"/>
      </w:pPr>
      <w:r w:rsidRPr="00821E13">
        <w:t>Задачи</w:t>
      </w:r>
      <w:r>
        <w:t>,</w:t>
      </w:r>
      <w:r w:rsidRPr="00821E13">
        <w:t xml:space="preserve"> стоящие перед режиссерским замыслом.</w:t>
      </w:r>
    </w:p>
    <w:p w:rsidR="00700E0F" w:rsidRPr="00821E13" w:rsidRDefault="00700E0F" w:rsidP="00700E0F">
      <w:pPr>
        <w:pStyle w:val="a3"/>
      </w:pPr>
      <w:r w:rsidRPr="00821E13">
        <w:t>В чем заключается компилятивность в искусстве режиссера.</w:t>
      </w:r>
    </w:p>
    <w:p w:rsidR="00700E0F" w:rsidRPr="00821E13" w:rsidRDefault="00700E0F" w:rsidP="00700E0F">
      <w:pPr>
        <w:pStyle w:val="a3"/>
      </w:pPr>
      <w:r w:rsidRPr="00821E13">
        <w:t>Какими законами обуславливается композиционное построение фильма.</w:t>
      </w:r>
    </w:p>
    <w:p w:rsidR="00700E0F" w:rsidRPr="00821E13" w:rsidRDefault="00700E0F" w:rsidP="00700E0F">
      <w:pPr>
        <w:pStyle w:val="a3"/>
      </w:pPr>
      <w:r w:rsidRPr="00821E13">
        <w:t>В чем проявляется интонационное средство художественного обобщения в творчестве режиссера.</w:t>
      </w:r>
    </w:p>
    <w:p w:rsidR="00700E0F" w:rsidRPr="00821E13" w:rsidRDefault="00700E0F" w:rsidP="00700E0F">
      <w:pPr>
        <w:pStyle w:val="a3"/>
      </w:pPr>
      <w:r w:rsidRPr="00821E13">
        <w:t>Значение понятий эмпирического, сюжетного и зрительского времени для искусства кино.</w:t>
      </w:r>
    </w:p>
    <w:p w:rsidR="00700E0F" w:rsidRPr="00821E13" w:rsidRDefault="00700E0F" w:rsidP="00700E0F">
      <w:pPr>
        <w:pStyle w:val="a3"/>
      </w:pPr>
      <w:r w:rsidRPr="00821E13">
        <w:t xml:space="preserve">В чем смысл и значение мизансцены, атмосферы, </w:t>
      </w:r>
      <w:proofErr w:type="spellStart"/>
      <w:r w:rsidRPr="00821E13">
        <w:t>темпоритма</w:t>
      </w:r>
      <w:proofErr w:type="spellEnd"/>
      <w:r w:rsidRPr="00821E13">
        <w:t xml:space="preserve"> как основы выразительного языка режиссуры.</w:t>
      </w:r>
    </w:p>
    <w:p w:rsidR="00700E0F" w:rsidRDefault="00700E0F" w:rsidP="00700E0F">
      <w:pPr>
        <w:pStyle w:val="a3"/>
      </w:pPr>
      <w:r w:rsidRPr="00821E13">
        <w:t>В чем заключаются специфичность выразительных средств экранной режиссуры</w:t>
      </w:r>
      <w:r>
        <w:t>.</w:t>
      </w:r>
    </w:p>
    <w:p w:rsidR="00700E0F" w:rsidRDefault="00700E0F" w:rsidP="00700E0F">
      <w:pPr>
        <w:pStyle w:val="2"/>
      </w:pPr>
      <w:bookmarkStart w:id="2" w:name="_Ref519291209"/>
      <w:r>
        <w:t>Типовые задачи для самостоятельной работы</w:t>
      </w:r>
      <w:bookmarkEnd w:id="2"/>
    </w:p>
    <w:p w:rsidR="00700E0F" w:rsidRDefault="00700E0F" w:rsidP="00700E0F">
      <w:pPr>
        <w:pStyle w:val="aff6"/>
      </w:pPr>
      <w:r>
        <w:t>СР-</w:t>
      </w:r>
      <w:r w:rsidRPr="00C861FD">
        <w:t>1.</w:t>
      </w:r>
      <w:r>
        <w:t xml:space="preserve"> Д</w:t>
      </w:r>
      <w:r w:rsidRPr="00C861FD">
        <w:t xml:space="preserve">невник наблюдений </w:t>
      </w:r>
    </w:p>
    <w:p w:rsidR="00700E0F" w:rsidRPr="00C861FD" w:rsidRDefault="00700E0F" w:rsidP="00700E0F">
      <w:pPr>
        <w:pStyle w:val="aff6"/>
      </w:pPr>
      <w:r w:rsidRPr="00C861FD">
        <w:t>Вести запись всего интересного, с чем приходится сталкиваться в повседневной жизни: различные проявления человеческих чувств (в интонациях, мимике и жестикуляции), наружность людей, их костюмы, манеры, говоры, привычки, отдельные выражения и даже целые диалоги, неожиданные по своей выразительности мизансцены.</w:t>
      </w:r>
    </w:p>
    <w:p w:rsidR="00700E0F" w:rsidRPr="00C861FD" w:rsidRDefault="00700E0F" w:rsidP="00700E0F">
      <w:pPr>
        <w:pStyle w:val="aff6"/>
      </w:pPr>
      <w:r>
        <w:t>СР-</w:t>
      </w:r>
      <w:r w:rsidRPr="00C861FD">
        <w:t>2.</w:t>
      </w:r>
      <w:r>
        <w:t xml:space="preserve"> </w:t>
      </w:r>
      <w:r w:rsidRPr="00C861FD">
        <w:t>Выполнять соответствующие зарисовки, или фотографии, с тем, чтобы зафиксировать наиболее интересные объекты своих зрительных впечатлений: мест действия, отдельных предметов, явлений природ и т.п.</w:t>
      </w:r>
    </w:p>
    <w:p w:rsidR="00700E0F" w:rsidRPr="00C861FD" w:rsidRDefault="00700E0F" w:rsidP="00700E0F">
      <w:pPr>
        <w:pStyle w:val="aff6"/>
      </w:pPr>
      <w:r>
        <w:t>СР-</w:t>
      </w:r>
      <w:r w:rsidRPr="00C861FD">
        <w:t>3.</w:t>
      </w:r>
      <w:r>
        <w:t xml:space="preserve"> </w:t>
      </w:r>
      <w:r w:rsidRPr="00C861FD">
        <w:t>Выявить композиционную структуру, выбранного произвольно анимационного фильма, разбив его видеоряд на эпизоды и сцены.</w:t>
      </w:r>
    </w:p>
    <w:p w:rsidR="00700E0F" w:rsidRDefault="00700E0F" w:rsidP="00700E0F">
      <w:pPr>
        <w:pStyle w:val="aff6"/>
      </w:pPr>
      <w:r>
        <w:t>СР-</w:t>
      </w:r>
      <w:r w:rsidRPr="00C861FD">
        <w:t>4.</w:t>
      </w:r>
      <w:r>
        <w:t xml:space="preserve"> </w:t>
      </w:r>
      <w:r w:rsidRPr="00C861FD">
        <w:t>Осмыслить идейно-тематическую направленность выбранного произвольно анимационного фильма, а также средства художественной выразительности, выбранные его создателями: жанр, меру условности в изображении персонажей и среды мизансценический рисунок и т.д.</w:t>
      </w:r>
    </w:p>
    <w:p w:rsidR="00700E0F" w:rsidRPr="00C861FD" w:rsidRDefault="00700E0F" w:rsidP="00700E0F">
      <w:pPr>
        <w:pStyle w:val="2"/>
      </w:pPr>
      <w:r w:rsidRPr="00C861FD">
        <w:t xml:space="preserve">Типовые задачи для </w:t>
      </w:r>
      <w:r>
        <w:t xml:space="preserve">курсовой </w:t>
      </w:r>
      <w:r w:rsidRPr="00C861FD">
        <w:t>работы</w:t>
      </w:r>
    </w:p>
    <w:p w:rsidR="00700E0F" w:rsidRPr="00B45CAE" w:rsidRDefault="00700E0F" w:rsidP="00700E0F">
      <w:pPr>
        <w:pStyle w:val="aff6"/>
      </w:pPr>
      <w:r w:rsidRPr="00B45CAE">
        <w:t>Курсовая работа на тему «Режиссура как вид творчества и ее основные функции и задачи» выполняется обучающимися самостоятельно в четвертом семестре второго курса.</w:t>
      </w:r>
    </w:p>
    <w:p w:rsidR="00700E0F" w:rsidRPr="00B45CAE" w:rsidRDefault="00700E0F" w:rsidP="00700E0F">
      <w:pPr>
        <w:pStyle w:val="aff6"/>
      </w:pPr>
      <w:r w:rsidRPr="00B45CAE">
        <w:t>Целью и задачей курсовой работы является практическое освоение знаний, полученных студентами в результате изучения курса «Основ режиссуры».</w:t>
      </w:r>
    </w:p>
    <w:p w:rsidR="00700E0F" w:rsidRPr="00B45CAE" w:rsidRDefault="00700E0F" w:rsidP="00700E0F">
      <w:pPr>
        <w:pStyle w:val="aff6"/>
      </w:pPr>
      <w:r w:rsidRPr="00B45CAE">
        <w:t>В результате выполнения работы, обучающиеся осмысливают наиболее принципиальные понятия режиссерского творчества в создании фильма.</w:t>
      </w:r>
    </w:p>
    <w:p w:rsidR="00700E0F" w:rsidRPr="00B45CAE" w:rsidRDefault="00700E0F" w:rsidP="00700E0F">
      <w:pPr>
        <w:pStyle w:val="aff6"/>
      </w:pPr>
      <w:r w:rsidRPr="00B45CAE">
        <w:t>Работа выполняется в виде реферата, но с изложением своей точки зрения на вопрос и с исследованием темы, дополненной собственными мыслями.</w:t>
      </w:r>
    </w:p>
    <w:p w:rsidR="00700E0F" w:rsidRPr="00B45CAE" w:rsidRDefault="00700E0F" w:rsidP="00700E0F">
      <w:pPr>
        <w:pStyle w:val="aff6"/>
      </w:pPr>
      <w:r w:rsidRPr="00B45CAE">
        <w:t>Перед началом выполнения работы студенту необходимо получить задание на курсо</w:t>
      </w:r>
      <w:r>
        <w:t>вой</w:t>
      </w:r>
      <w:r w:rsidRPr="00B45CAE">
        <w:t xml:space="preserve"> проект, в котором изложены:</w:t>
      </w:r>
    </w:p>
    <w:p w:rsidR="00700E0F" w:rsidRPr="00B45CAE" w:rsidRDefault="00700E0F" w:rsidP="00700E0F">
      <w:pPr>
        <w:pStyle w:val="a3"/>
      </w:pPr>
      <w:r w:rsidRPr="00B45CAE">
        <w:t>тема: «Режиссура как вид творчества и ее основные функции и задачи»;</w:t>
      </w:r>
    </w:p>
    <w:p w:rsidR="00700E0F" w:rsidRPr="00B45CAE" w:rsidRDefault="00700E0F" w:rsidP="00700E0F">
      <w:pPr>
        <w:pStyle w:val="a3"/>
      </w:pPr>
      <w:r w:rsidRPr="00B45CAE">
        <w:t>разделы, которые необходимо исследовать, выполняя курсовую работу;</w:t>
      </w:r>
    </w:p>
    <w:p w:rsidR="00700E0F" w:rsidRPr="00B45CAE" w:rsidRDefault="00700E0F" w:rsidP="00700E0F">
      <w:pPr>
        <w:pStyle w:val="a3"/>
      </w:pPr>
      <w:r w:rsidRPr="00B45CAE">
        <w:t xml:space="preserve">срок представления проекта к защите </w:t>
      </w:r>
    </w:p>
    <w:p w:rsidR="00700E0F" w:rsidRPr="00B45CAE" w:rsidRDefault="00700E0F" w:rsidP="00700E0F">
      <w:pPr>
        <w:pStyle w:val="a3"/>
      </w:pPr>
      <w:r w:rsidRPr="00B45CAE">
        <w:t>исходные данные.</w:t>
      </w:r>
    </w:p>
    <w:p w:rsidR="00700E0F" w:rsidRPr="00B45CAE" w:rsidRDefault="00700E0F" w:rsidP="00700E0F">
      <w:pPr>
        <w:pStyle w:val="aff6"/>
      </w:pPr>
      <w:r w:rsidRPr="00B45CAE">
        <w:t>Содержание пояснительной записки курсовой работы:</w:t>
      </w:r>
    </w:p>
    <w:p w:rsidR="00700E0F" w:rsidRPr="00B45CAE" w:rsidRDefault="00700E0F" w:rsidP="00700E0F">
      <w:pPr>
        <w:pStyle w:val="a3"/>
      </w:pPr>
      <w:r w:rsidRPr="00B45CAE">
        <w:t>титульный лист, на котором прописывается тема работы, ФИО руководителя и студента, название учебного заведения;</w:t>
      </w:r>
    </w:p>
    <w:p w:rsidR="00700E0F" w:rsidRPr="00B45CAE" w:rsidRDefault="00700E0F" w:rsidP="00700E0F">
      <w:pPr>
        <w:pStyle w:val="a3"/>
      </w:pPr>
      <w:r w:rsidRPr="00B45CAE">
        <w:t>оглавление с нумерованным перечислением глав (пунктов) работы;</w:t>
      </w:r>
    </w:p>
    <w:p w:rsidR="00700E0F" w:rsidRPr="00B45CAE" w:rsidRDefault="00700E0F" w:rsidP="00700E0F">
      <w:pPr>
        <w:pStyle w:val="a3"/>
      </w:pPr>
      <w:r w:rsidRPr="00B45CAE">
        <w:t>вступление, где учащийся должен раскрыть суть вопроса, указать цели и задачи своей работы;</w:t>
      </w:r>
    </w:p>
    <w:p w:rsidR="00700E0F" w:rsidRPr="00B45CAE" w:rsidRDefault="00700E0F" w:rsidP="00700E0F">
      <w:pPr>
        <w:pStyle w:val="a3"/>
      </w:pPr>
      <w:r w:rsidRPr="00B45CAE">
        <w:t>основная часть, отражающая суть описываемой проблемы, включающая 3 главы, которые могут быть поделены на параграфы;</w:t>
      </w:r>
    </w:p>
    <w:p w:rsidR="00700E0F" w:rsidRPr="00B45CAE" w:rsidRDefault="00700E0F" w:rsidP="00700E0F">
      <w:pPr>
        <w:pStyle w:val="a3"/>
      </w:pPr>
      <w:r w:rsidRPr="00B45CAE">
        <w:t>заключение: выводы, подведение итога проделанной работы;</w:t>
      </w:r>
    </w:p>
    <w:p w:rsidR="00700E0F" w:rsidRPr="00B45CAE" w:rsidRDefault="00700E0F" w:rsidP="00700E0F">
      <w:pPr>
        <w:pStyle w:val="a3"/>
      </w:pPr>
      <w:r w:rsidRPr="00B45CAE">
        <w:t>перечень используемой литературы в строгой последовательности (по алфавиту).</w:t>
      </w:r>
    </w:p>
    <w:p w:rsidR="00700E0F" w:rsidRPr="00B45CAE" w:rsidRDefault="00700E0F" w:rsidP="00700E0F">
      <w:pPr>
        <w:pStyle w:val="aff6"/>
      </w:pPr>
      <w:r w:rsidRPr="00B45CAE">
        <w:t xml:space="preserve">Объем реферата от 15 до 20 страниц. </w:t>
      </w:r>
    </w:p>
    <w:p w:rsidR="00700E0F" w:rsidRPr="00B45CAE" w:rsidRDefault="00700E0F" w:rsidP="00700E0F">
      <w:pPr>
        <w:pStyle w:val="aff6"/>
      </w:pPr>
      <w:r w:rsidRPr="00B45CAE">
        <w:t>Работа оформляется на листах А-4 с расположением, написанного на одной стороне листа.</w:t>
      </w:r>
    </w:p>
    <w:p w:rsidR="00700E0F" w:rsidRPr="00B45CAE" w:rsidRDefault="00700E0F" w:rsidP="00700E0F">
      <w:pPr>
        <w:pStyle w:val="aff6"/>
      </w:pPr>
      <w:r w:rsidRPr="00B45CAE">
        <w:t>Разделы, которые необходимо исследовать, выполняя курсовую работу:</w:t>
      </w:r>
    </w:p>
    <w:p w:rsidR="00700E0F" w:rsidRPr="00B45CAE" w:rsidRDefault="00700E0F" w:rsidP="00700E0F">
      <w:pPr>
        <w:pStyle w:val="aff6"/>
      </w:pPr>
      <w:r w:rsidRPr="00B45CAE">
        <w:t>1.</w:t>
      </w:r>
      <w:r>
        <w:t xml:space="preserve"> </w:t>
      </w:r>
      <w:r w:rsidRPr="00B45CAE">
        <w:t>Основные функции режиссуры в пространственно-временных видах искусства, в частности в кинематографе (Дать понятия и необходимые пояснения).</w:t>
      </w:r>
    </w:p>
    <w:p w:rsidR="00700E0F" w:rsidRPr="00B45CAE" w:rsidRDefault="00700E0F" w:rsidP="00700E0F">
      <w:pPr>
        <w:pStyle w:val="aff6"/>
      </w:pPr>
      <w:r w:rsidRPr="00B45CAE">
        <w:t>2.</w:t>
      </w:r>
      <w:r>
        <w:t xml:space="preserve"> </w:t>
      </w:r>
      <w:r w:rsidRPr="00B45CAE">
        <w:t>Язык режиссуры. Через что, и представителей, каких видов искусства происходит выявление режиссерского творчества. Понятие об интонации. Виды интонации, способы и формы ее проявления.</w:t>
      </w:r>
    </w:p>
    <w:p w:rsidR="00700E0F" w:rsidRDefault="00700E0F" w:rsidP="00700E0F">
      <w:pPr>
        <w:pStyle w:val="aff6"/>
      </w:pPr>
      <w:r w:rsidRPr="00B45CAE">
        <w:t>3.</w:t>
      </w:r>
      <w:r>
        <w:t xml:space="preserve"> </w:t>
      </w:r>
      <w:r w:rsidRPr="00B45CAE">
        <w:t>Идейно-тематический анализ – основа замысла. Понятия «тема» и «идея» в искусстве и, в частности, в экранном творчестве. Понятие о «сверхзадаче».</w:t>
      </w:r>
    </w:p>
    <w:p w:rsidR="00700E0F" w:rsidRPr="00700E0F" w:rsidRDefault="00700E0F" w:rsidP="00700E0F"/>
    <w:sectPr w:rsidR="00700E0F" w:rsidRPr="00700E0F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DD" w:rsidRDefault="00DC60DD">
      <w:r>
        <w:separator/>
      </w:r>
    </w:p>
  </w:endnote>
  <w:endnote w:type="continuationSeparator" w:id="0">
    <w:p w:rsidR="00DC60DD" w:rsidRDefault="00DC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0F">
          <w:rPr>
            <w:noProof/>
          </w:rPr>
          <w:t>4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DD" w:rsidRDefault="00DC60DD">
      <w:r>
        <w:separator/>
      </w:r>
    </w:p>
  </w:footnote>
  <w:footnote w:type="continuationSeparator" w:id="0">
    <w:p w:rsidR="00DC60DD" w:rsidRDefault="00DC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00E0F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9F7665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C60DD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6D1CF5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4243-92A0-411A-87F5-1EE88608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5362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6</cp:revision>
  <cp:lastPrinted>2023-06-08T10:10:00Z</cp:lastPrinted>
  <dcterms:created xsi:type="dcterms:W3CDTF">2023-06-08T10:10:00Z</dcterms:created>
  <dcterms:modified xsi:type="dcterms:W3CDTF">2023-09-24T07:17:00Z</dcterms:modified>
</cp:coreProperties>
</file>