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B10C94" w:rsidP="17FDC731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865CC9">
        <w:rPr>
          <w:b/>
          <w:bCs/>
          <w:i/>
          <w:color w:val="000000"/>
          <w:sz w:val="40"/>
          <w:szCs w:val="40"/>
        </w:rPr>
        <w:t>ФТД.В.02</w:t>
      </w:r>
      <w:r>
        <w:rPr>
          <w:b/>
          <w:bCs/>
          <w:i/>
          <w:color w:val="000000"/>
          <w:sz w:val="40"/>
          <w:szCs w:val="40"/>
        </w:rPr>
        <w:t xml:space="preserve"> </w:t>
      </w:r>
      <w:r w:rsidR="17FDC731" w:rsidRPr="17FDC731">
        <w:rPr>
          <w:b/>
          <w:bCs/>
          <w:i/>
          <w:iCs/>
          <w:sz w:val="40"/>
          <w:szCs w:val="40"/>
        </w:rPr>
        <w:t>“Эталонная база измерительной техники”</w:t>
      </w:r>
    </w:p>
    <w:p w:rsidR="00362D3C" w:rsidRDefault="00362D3C" w:rsidP="17FDC731">
      <w:pPr>
        <w:ind w:firstLine="567"/>
        <w:jc w:val="center"/>
        <w:rPr>
          <w:b/>
          <w:bCs/>
          <w:i/>
          <w:iCs/>
          <w:sz w:val="40"/>
          <w:szCs w:val="40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B10C9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766BD8" w:rsidRDefault="17FDC731" w:rsidP="17FDC731">
      <w:pPr>
        <w:ind w:firstLine="567"/>
        <w:jc w:val="both"/>
        <w:rPr>
          <w:sz w:val="28"/>
          <w:szCs w:val="28"/>
        </w:rPr>
      </w:pPr>
      <w:r w:rsidRPr="17FDC731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</w:t>
      </w:r>
      <w:r w:rsidRPr="00980D49">
        <w:rPr>
          <w:sz w:val="28"/>
          <w:szCs w:val="28"/>
          <w:lang w:val="ru-RU"/>
        </w:rPr>
        <w:lastRenderedPageBreak/>
        <w:t xml:space="preserve">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17FDC73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17FDC731">
        <w:rPr>
          <w:b/>
          <w:bCs/>
          <w:sz w:val="28"/>
          <w:szCs w:val="28"/>
        </w:rPr>
        <w:t>Темы для самостоятельной работы</w:t>
      </w:r>
    </w:p>
    <w:p w:rsidR="007E6545" w:rsidRPr="003022D5" w:rsidRDefault="007E6545" w:rsidP="17FDC731">
      <w:pPr>
        <w:tabs>
          <w:tab w:val="left" w:pos="1138"/>
        </w:tabs>
        <w:rPr>
          <w:color w:val="000000" w:themeColor="text1"/>
          <w:sz w:val="19"/>
          <w:szCs w:val="19"/>
        </w:rPr>
      </w:pPr>
    </w:p>
    <w:p w:rsidR="007E6545" w:rsidRPr="003022D5" w:rsidRDefault="17FDC731" w:rsidP="17FDC731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17FDC731">
        <w:rPr>
          <w:color w:val="000000" w:themeColor="text1"/>
          <w:sz w:val="28"/>
          <w:szCs w:val="28"/>
        </w:rPr>
        <w:lastRenderedPageBreak/>
        <w:t>Методы и средства измерений</w:t>
      </w:r>
    </w:p>
    <w:p w:rsidR="00DA7969" w:rsidRDefault="17FDC731" w:rsidP="17FDC731">
      <w:pPr>
        <w:pStyle w:val="ac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17FDC731">
        <w:rPr>
          <w:color w:val="000000" w:themeColor="text1"/>
          <w:sz w:val="28"/>
          <w:szCs w:val="28"/>
        </w:rPr>
        <w:t>Методы и средства измерений. Электромеханические измерительные механизмы. Устройство, уравнение шкалы, характеристики</w:t>
      </w:r>
    </w:p>
    <w:p w:rsidR="00DA7969" w:rsidRDefault="17FDC731" w:rsidP="17FDC731">
      <w:pPr>
        <w:pStyle w:val="ac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17FDC731">
        <w:rPr>
          <w:color w:val="000000" w:themeColor="text1"/>
          <w:sz w:val="28"/>
          <w:szCs w:val="28"/>
        </w:rPr>
        <w:t>Измерение постоянного и переменного напряжения. Электронные вольтметры</w:t>
      </w:r>
    </w:p>
    <w:p w:rsidR="00DA7969" w:rsidRDefault="17FDC731" w:rsidP="17FDC731">
      <w:pPr>
        <w:pStyle w:val="ac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17FDC731">
        <w:rPr>
          <w:color w:val="000000" w:themeColor="text1"/>
          <w:sz w:val="28"/>
          <w:szCs w:val="28"/>
        </w:rPr>
        <w:t>Измерение параметров электрических цепей</w:t>
      </w:r>
    </w:p>
    <w:p w:rsidR="00DA7969" w:rsidRDefault="17FDC731" w:rsidP="17FDC731">
      <w:pPr>
        <w:pStyle w:val="ac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17FDC731">
        <w:rPr>
          <w:color w:val="000000" w:themeColor="text1"/>
          <w:sz w:val="28"/>
          <w:szCs w:val="28"/>
        </w:rPr>
        <w:t>Измерение частотно-временных параметров сигналов</w:t>
      </w:r>
    </w:p>
    <w:p w:rsidR="00DA7969" w:rsidRDefault="17FDC731" w:rsidP="17FDC731">
      <w:pPr>
        <w:pStyle w:val="ac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17FDC731">
        <w:rPr>
          <w:color w:val="000000" w:themeColor="text1"/>
          <w:sz w:val="28"/>
          <w:szCs w:val="28"/>
        </w:rPr>
        <w:t>Измерение мощности и энергии</w:t>
      </w:r>
    </w:p>
    <w:p w:rsidR="00DA7969" w:rsidRDefault="17FDC731" w:rsidP="17FDC731">
      <w:pPr>
        <w:pStyle w:val="ac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17FDC731">
        <w:rPr>
          <w:color w:val="000000" w:themeColor="text1"/>
          <w:sz w:val="28"/>
          <w:szCs w:val="28"/>
        </w:rPr>
        <w:t>Подготовка и сдача зачёта</w:t>
      </w:r>
    </w:p>
    <w:p w:rsidR="00DA7969" w:rsidRDefault="00DA7969" w:rsidP="17FDC731">
      <w:pPr>
        <w:rPr>
          <w:color w:val="000000" w:themeColor="text1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Раннев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Г.Г., </w:t>
      </w: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Тарасенко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А.П. / Методы и средства измерений</w:t>
      </w:r>
      <w:proofErr w:type="gram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Учеб. / М.:ACADEMA, 2003, 336c.</w:t>
      </w: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Сергеев А.Г., Латышев М.В., </w:t>
      </w: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Терегеря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В.В. / Метрология, стандартизация, сертификация</w:t>
      </w:r>
      <w:proofErr w:type="gram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Учеб</w:t>
      </w:r>
      <w:proofErr w:type="gram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.п</w:t>
      </w:r>
      <w:proofErr w:type="gram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особие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М.:Логос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, 2005, 559с.</w:t>
      </w: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Раннев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Г.Г., </w:t>
      </w: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Тарасенко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А.П. / Методы и средства измерений</w:t>
      </w:r>
      <w:proofErr w:type="gram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Учеб. / </w:t>
      </w: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М.:Академия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, 2004, 336с.</w:t>
      </w: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Раннев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Г.Г., </w:t>
      </w:r>
      <w:proofErr w:type="spell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Тарасенко</w:t>
      </w:r>
      <w:proofErr w:type="spell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А.П. / Методы и средства измерений</w:t>
      </w:r>
      <w:proofErr w:type="gram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учеб. / М.: Академия, 2008, 331с.</w:t>
      </w: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>Прошин Е.М. / Цифровые измерительные устройства</w:t>
      </w:r>
      <w:proofErr w:type="gramStart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17FDC731">
        <w:rPr>
          <w:rFonts w:eastAsia="Times New Roman"/>
          <w:color w:val="000000" w:themeColor="text1"/>
          <w:sz w:val="28"/>
          <w:szCs w:val="28"/>
          <w:lang w:val="ru-RU"/>
        </w:rPr>
        <w:t xml:space="preserve"> учеб. Пособие / Рязань, 2011, 224с.</w:t>
      </w: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17FDC731">
        <w:rPr>
          <w:rFonts w:eastAsia="Calibri"/>
          <w:color w:val="000000" w:themeColor="text1"/>
          <w:sz w:val="28"/>
          <w:szCs w:val="28"/>
          <w:lang w:val="ru-RU"/>
        </w:rPr>
        <w:t>Голь С.А., Лукша С.С., Лукьянов Ю.А., Маликов А.Ю. / Методы и средства измерения частотно-временных параметров измерительных сигналов</w:t>
      </w:r>
      <w:proofErr w:type="gram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учеб. Пособие / Рязань, 2013, 71с.</w:t>
      </w: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17FDC731">
        <w:rPr>
          <w:rFonts w:eastAsia="Calibri"/>
          <w:color w:val="000000" w:themeColor="text1"/>
          <w:sz w:val="28"/>
          <w:szCs w:val="28"/>
          <w:lang w:val="ru-RU"/>
        </w:rPr>
        <w:t>А.М.Беркутов, Ю.А. Лукьянов / Методы и средства измерения мощности</w:t>
      </w:r>
      <w:proofErr w:type="gram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Учебное пособие / Рязань: РИЦ РГРТУ, 2004,</w:t>
      </w: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17FDC731">
        <w:rPr>
          <w:rFonts w:eastAsia="Calibri"/>
          <w:color w:val="000000" w:themeColor="text1"/>
          <w:sz w:val="28"/>
          <w:szCs w:val="28"/>
          <w:lang w:val="ru-RU"/>
        </w:rPr>
        <w:t>Беркутов А.М., Лукьянов Ю.А. / Методы и средства измерения параметров цепей</w:t>
      </w:r>
      <w:proofErr w:type="gram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17FDC731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/ Рязань, 2002, 36с.</w:t>
      </w:r>
    </w:p>
    <w:p w:rsidR="00AA0B8F" w:rsidRPr="00AA0B8F" w:rsidRDefault="17FDC731" w:rsidP="17FDC731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Под </w:t>
      </w:r>
      <w:proofErr w:type="spell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>ред</w:t>
      </w:r>
      <w:proofErr w:type="gram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>.Б</w:t>
      </w:r>
      <w:proofErr w:type="gramEnd"/>
      <w:r w:rsidRPr="17FDC731">
        <w:rPr>
          <w:rFonts w:eastAsia="Calibri"/>
          <w:color w:val="000000" w:themeColor="text1"/>
          <w:sz w:val="28"/>
          <w:szCs w:val="28"/>
          <w:lang w:val="ru-RU"/>
        </w:rPr>
        <w:t>еркутова</w:t>
      </w:r>
      <w:proofErr w:type="spellEnd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А.М.;РРТИ / Основы метрологии и измерительная техника : </w:t>
      </w:r>
      <w:proofErr w:type="spell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>Метод</w:t>
      </w:r>
      <w:proofErr w:type="gramStart"/>
      <w:r w:rsidRPr="17FDC731">
        <w:rPr>
          <w:rFonts w:eastAsia="Calibri"/>
          <w:color w:val="000000" w:themeColor="text1"/>
          <w:sz w:val="28"/>
          <w:szCs w:val="28"/>
          <w:lang w:val="ru-RU"/>
        </w:rPr>
        <w:t>.у</w:t>
      </w:r>
      <w:proofErr w:type="gramEnd"/>
      <w:r w:rsidRPr="17FDC731">
        <w:rPr>
          <w:rFonts w:eastAsia="Calibri"/>
          <w:color w:val="000000" w:themeColor="text1"/>
          <w:sz w:val="28"/>
          <w:szCs w:val="28"/>
          <w:lang w:val="ru-RU"/>
        </w:rPr>
        <w:t>каз.к</w:t>
      </w:r>
      <w:proofErr w:type="spellEnd"/>
      <w:r w:rsidRPr="17FDC731">
        <w:rPr>
          <w:rFonts w:eastAsia="Calibri"/>
          <w:color w:val="000000" w:themeColor="text1"/>
          <w:sz w:val="28"/>
          <w:szCs w:val="28"/>
          <w:lang w:val="ru-RU"/>
        </w:rPr>
        <w:t xml:space="preserve"> лаб.работам / Рязань, 1989, 92с.</w:t>
      </w:r>
    </w:p>
    <w:p w:rsidR="00AA0B8F" w:rsidRPr="00AA0B8F" w:rsidRDefault="00AA0B8F" w:rsidP="17FDC731">
      <w:pPr>
        <w:pStyle w:val="Default"/>
        <w:jc w:val="both"/>
        <w:rPr>
          <w:rFonts w:eastAsia="Calibri"/>
          <w:color w:val="000000" w:themeColor="text1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E4" w:rsidRDefault="000E4EE4" w:rsidP="00350A5F">
      <w:r>
        <w:separator/>
      </w:r>
    </w:p>
  </w:endnote>
  <w:endnote w:type="continuationSeparator" w:id="0">
    <w:p w:rsidR="000E4EE4" w:rsidRDefault="000E4EE4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E4" w:rsidRDefault="000E4EE4" w:rsidP="00350A5F">
      <w:r>
        <w:separator/>
      </w:r>
    </w:p>
  </w:footnote>
  <w:footnote w:type="continuationSeparator" w:id="0">
    <w:p w:rsidR="000E4EE4" w:rsidRDefault="000E4EE4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624D7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B10C94">
          <w:rPr>
            <w:noProof/>
          </w:rPr>
          <w:t>10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624D7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B10C94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3E34"/>
    <w:multiLevelType w:val="hybridMultilevel"/>
    <w:tmpl w:val="1AF200D6"/>
    <w:lvl w:ilvl="0" w:tplc="6A6AE226">
      <w:start w:val="1"/>
      <w:numFmt w:val="decimal"/>
      <w:lvlText w:val="%1."/>
      <w:lvlJc w:val="left"/>
      <w:pPr>
        <w:ind w:left="720" w:hanging="360"/>
      </w:pPr>
    </w:lvl>
    <w:lvl w:ilvl="1" w:tplc="73003A70">
      <w:start w:val="1"/>
      <w:numFmt w:val="lowerLetter"/>
      <w:lvlText w:val="%2."/>
      <w:lvlJc w:val="left"/>
      <w:pPr>
        <w:ind w:left="1440" w:hanging="360"/>
      </w:pPr>
    </w:lvl>
    <w:lvl w:ilvl="2" w:tplc="4D38F096">
      <w:start w:val="1"/>
      <w:numFmt w:val="lowerRoman"/>
      <w:lvlText w:val="%3."/>
      <w:lvlJc w:val="right"/>
      <w:pPr>
        <w:ind w:left="2160" w:hanging="180"/>
      </w:pPr>
    </w:lvl>
    <w:lvl w:ilvl="3" w:tplc="45C4CE40">
      <w:start w:val="1"/>
      <w:numFmt w:val="decimal"/>
      <w:lvlText w:val="%4."/>
      <w:lvlJc w:val="left"/>
      <w:pPr>
        <w:ind w:left="2880" w:hanging="360"/>
      </w:pPr>
    </w:lvl>
    <w:lvl w:ilvl="4" w:tplc="FF7016F4">
      <w:start w:val="1"/>
      <w:numFmt w:val="lowerLetter"/>
      <w:lvlText w:val="%5."/>
      <w:lvlJc w:val="left"/>
      <w:pPr>
        <w:ind w:left="3600" w:hanging="360"/>
      </w:pPr>
    </w:lvl>
    <w:lvl w:ilvl="5" w:tplc="DB6662AC">
      <w:start w:val="1"/>
      <w:numFmt w:val="lowerRoman"/>
      <w:lvlText w:val="%6."/>
      <w:lvlJc w:val="right"/>
      <w:pPr>
        <w:ind w:left="4320" w:hanging="180"/>
      </w:pPr>
    </w:lvl>
    <w:lvl w:ilvl="6" w:tplc="C2B42A38">
      <w:start w:val="1"/>
      <w:numFmt w:val="decimal"/>
      <w:lvlText w:val="%7."/>
      <w:lvlJc w:val="left"/>
      <w:pPr>
        <w:ind w:left="5040" w:hanging="360"/>
      </w:pPr>
    </w:lvl>
    <w:lvl w:ilvl="7" w:tplc="2AD0B6D8">
      <w:start w:val="1"/>
      <w:numFmt w:val="lowerLetter"/>
      <w:lvlText w:val="%8."/>
      <w:lvlJc w:val="left"/>
      <w:pPr>
        <w:ind w:left="5760" w:hanging="360"/>
      </w:pPr>
    </w:lvl>
    <w:lvl w:ilvl="8" w:tplc="23840BA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5F0"/>
    <w:multiLevelType w:val="hybridMultilevel"/>
    <w:tmpl w:val="AE8EF9A0"/>
    <w:lvl w:ilvl="0" w:tplc="1A744CA6">
      <w:start w:val="1"/>
      <w:numFmt w:val="decimal"/>
      <w:lvlText w:val="%1."/>
      <w:lvlJc w:val="left"/>
      <w:pPr>
        <w:ind w:left="720" w:hanging="360"/>
      </w:pPr>
    </w:lvl>
    <w:lvl w:ilvl="1" w:tplc="0D4EA7B4">
      <w:start w:val="1"/>
      <w:numFmt w:val="lowerLetter"/>
      <w:lvlText w:val="%2."/>
      <w:lvlJc w:val="left"/>
      <w:pPr>
        <w:ind w:left="1440" w:hanging="360"/>
      </w:pPr>
    </w:lvl>
    <w:lvl w:ilvl="2" w:tplc="54F497D6">
      <w:start w:val="1"/>
      <w:numFmt w:val="lowerRoman"/>
      <w:lvlText w:val="%3."/>
      <w:lvlJc w:val="right"/>
      <w:pPr>
        <w:ind w:left="2160" w:hanging="180"/>
      </w:pPr>
    </w:lvl>
    <w:lvl w:ilvl="3" w:tplc="5E72C9C0">
      <w:start w:val="1"/>
      <w:numFmt w:val="decimal"/>
      <w:lvlText w:val="%4."/>
      <w:lvlJc w:val="left"/>
      <w:pPr>
        <w:ind w:left="2880" w:hanging="360"/>
      </w:pPr>
    </w:lvl>
    <w:lvl w:ilvl="4" w:tplc="7E40EBA2">
      <w:start w:val="1"/>
      <w:numFmt w:val="lowerLetter"/>
      <w:lvlText w:val="%5."/>
      <w:lvlJc w:val="left"/>
      <w:pPr>
        <w:ind w:left="3600" w:hanging="360"/>
      </w:pPr>
    </w:lvl>
    <w:lvl w:ilvl="5" w:tplc="2C96D6EC">
      <w:start w:val="1"/>
      <w:numFmt w:val="lowerRoman"/>
      <w:lvlText w:val="%6."/>
      <w:lvlJc w:val="right"/>
      <w:pPr>
        <w:ind w:left="4320" w:hanging="180"/>
      </w:pPr>
    </w:lvl>
    <w:lvl w:ilvl="6" w:tplc="DB0A97DE">
      <w:start w:val="1"/>
      <w:numFmt w:val="decimal"/>
      <w:lvlText w:val="%7."/>
      <w:lvlJc w:val="left"/>
      <w:pPr>
        <w:ind w:left="5040" w:hanging="360"/>
      </w:pPr>
    </w:lvl>
    <w:lvl w:ilvl="7" w:tplc="C41AB462">
      <w:start w:val="1"/>
      <w:numFmt w:val="lowerLetter"/>
      <w:lvlText w:val="%8."/>
      <w:lvlJc w:val="left"/>
      <w:pPr>
        <w:ind w:left="5760" w:hanging="360"/>
      </w:pPr>
    </w:lvl>
    <w:lvl w:ilvl="8" w:tplc="C9181CB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455DDF"/>
    <w:multiLevelType w:val="hybridMultilevel"/>
    <w:tmpl w:val="040453A6"/>
    <w:lvl w:ilvl="0" w:tplc="7C4C0758">
      <w:start w:val="1"/>
      <w:numFmt w:val="decimal"/>
      <w:lvlText w:val="%1."/>
      <w:lvlJc w:val="left"/>
      <w:pPr>
        <w:ind w:left="720" w:hanging="360"/>
      </w:pPr>
    </w:lvl>
    <w:lvl w:ilvl="1" w:tplc="3D544C9A">
      <w:start w:val="1"/>
      <w:numFmt w:val="lowerLetter"/>
      <w:lvlText w:val="%2."/>
      <w:lvlJc w:val="left"/>
      <w:pPr>
        <w:ind w:left="1440" w:hanging="360"/>
      </w:pPr>
    </w:lvl>
    <w:lvl w:ilvl="2" w:tplc="268C3320">
      <w:start w:val="1"/>
      <w:numFmt w:val="lowerRoman"/>
      <w:lvlText w:val="%3."/>
      <w:lvlJc w:val="right"/>
      <w:pPr>
        <w:ind w:left="2160" w:hanging="180"/>
      </w:pPr>
    </w:lvl>
    <w:lvl w:ilvl="3" w:tplc="D536F568">
      <w:start w:val="1"/>
      <w:numFmt w:val="decimal"/>
      <w:lvlText w:val="%4."/>
      <w:lvlJc w:val="left"/>
      <w:pPr>
        <w:ind w:left="2880" w:hanging="360"/>
      </w:pPr>
    </w:lvl>
    <w:lvl w:ilvl="4" w:tplc="4BBAB104">
      <w:start w:val="1"/>
      <w:numFmt w:val="lowerLetter"/>
      <w:lvlText w:val="%5."/>
      <w:lvlJc w:val="left"/>
      <w:pPr>
        <w:ind w:left="3600" w:hanging="360"/>
      </w:pPr>
    </w:lvl>
    <w:lvl w:ilvl="5" w:tplc="74D0EE34">
      <w:start w:val="1"/>
      <w:numFmt w:val="lowerRoman"/>
      <w:lvlText w:val="%6."/>
      <w:lvlJc w:val="right"/>
      <w:pPr>
        <w:ind w:left="4320" w:hanging="180"/>
      </w:pPr>
    </w:lvl>
    <w:lvl w:ilvl="6" w:tplc="DC067EF0">
      <w:start w:val="1"/>
      <w:numFmt w:val="decimal"/>
      <w:lvlText w:val="%7."/>
      <w:lvlJc w:val="left"/>
      <w:pPr>
        <w:ind w:left="5040" w:hanging="360"/>
      </w:pPr>
    </w:lvl>
    <w:lvl w:ilvl="7" w:tplc="2C9CB1FA">
      <w:start w:val="1"/>
      <w:numFmt w:val="lowerLetter"/>
      <w:lvlText w:val="%8."/>
      <w:lvlJc w:val="left"/>
      <w:pPr>
        <w:ind w:left="5760" w:hanging="360"/>
      </w:pPr>
    </w:lvl>
    <w:lvl w:ilvl="8" w:tplc="5C5ED6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0E4EE4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4D71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C94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17FDC731"/>
    <w:rsid w:val="4123D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624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2A4D0E"/>
    <w:rsid w:val="002A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3374</Words>
  <Characters>19235</Characters>
  <Application>Microsoft Office Word</Application>
  <DocSecurity>0</DocSecurity>
  <Lines>160</Lines>
  <Paragraphs>45</Paragraphs>
  <ScaleCrop>false</ScaleCrop>
  <Company/>
  <LinksUpToDate>false</LinksUpToDate>
  <CharactersWithSpaces>22564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2023-07-19T13:13:00Z</dcterms:modified>
</cp:coreProperties>
</file>