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1691B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03AA0FE6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E308AED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174E6B8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36810F09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102AAE0E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50640422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27FF7D45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758FA5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2C145CAC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340103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1CD745" w14:textId="6D2050FD" w:rsidR="00C73BA1" w:rsidRPr="007470D6" w:rsidRDefault="0037295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4B7B6DFF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937BA42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9F1620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4C4A572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5AFF0867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04F233F5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ABFFDFE" w14:textId="77777777" w:rsidR="00174B21" w:rsidRPr="007470D6" w:rsidRDefault="00A74EB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A74EB1">
        <w:rPr>
          <w:rFonts w:ascii="Times New Roman" w:hAnsi="Times New Roman"/>
          <w:b/>
          <w:sz w:val="28"/>
          <w:szCs w:val="28"/>
          <w:lang w:eastAsia="ar-SA"/>
        </w:rPr>
        <w:t>Б1.Б.23.03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95163B" w:rsidRPr="0095163B">
        <w:rPr>
          <w:rFonts w:ascii="Times New Roman" w:eastAsia="Times New Roman" w:hAnsi="Times New Roman"/>
          <w:b/>
          <w:sz w:val="28"/>
          <w:szCs w:val="28"/>
          <w:lang w:eastAsia="ar-SA"/>
        </w:rPr>
        <w:t>Теория машин и механизмов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127FD7C3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D850930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03BE5CDE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38FD6FBD" w14:textId="77777777" w:rsidR="00174B21" w:rsidRPr="007470D6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470D6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DB47D40" w14:textId="77777777" w:rsidR="00E34B65" w:rsidRPr="007470D6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035E70D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EEDBFA7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1DE5305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3923A947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2821E70E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37A9CAE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7D97F9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E01B4BA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27F25B9" w14:textId="41A75FB8" w:rsidR="00174B21" w:rsidRPr="00372951" w:rsidRDefault="00ED74DA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72951">
        <w:rPr>
          <w:rFonts w:ascii="Times New Roman" w:eastAsia="Times New Roman" w:hAnsi="Times New Roman"/>
          <w:sz w:val="28"/>
          <w:szCs w:val="28"/>
          <w:lang w:val="en-US" w:eastAsia="ar-SA"/>
        </w:rPr>
        <w:t>2</w:t>
      </w:r>
    </w:p>
    <w:p w14:paraId="42D72876" w14:textId="77777777"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5338132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29449D29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84DF261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71584DD3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3AE88A4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39BCF87C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21957F05" w14:textId="77777777"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7F36B1B6" w14:textId="77777777"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704C9D95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2155B7C9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650B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46D5B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6333F7D9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83E16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AE4E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7FFF0F08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5E80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E5573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B10DD9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F4FB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4D699AD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09B8A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C043B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B1218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1E13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5ACEC13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657222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86841" w14:textId="77777777" w:rsidR="00B54033" w:rsidRPr="007470D6" w:rsidRDefault="00A45AF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ТММ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460A7" w14:textId="67F87D83" w:rsidR="00B54033" w:rsidRPr="007470D6" w:rsidRDefault="00D8512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B4BF" w14:textId="77777777" w:rsidR="00B54033" w:rsidRPr="007470D6" w:rsidRDefault="008B130D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14:paraId="2B615C8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6BC1C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FB5E4D" w14:textId="77777777" w:rsidR="00B54033" w:rsidRPr="007470D6" w:rsidRDefault="00B66294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Кинематические пары, кинематические цепи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5DB1E5" w14:textId="33C46A00" w:rsidR="00B54033" w:rsidRPr="007470D6" w:rsidRDefault="00D8512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E9D33" w14:textId="77777777" w:rsidR="00B54033" w:rsidRPr="007470D6" w:rsidRDefault="003838D8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</w:t>
            </w:r>
            <w:r w:rsidR="00B662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</w:p>
        </w:tc>
      </w:tr>
      <w:tr w:rsidR="007470D6" w:rsidRPr="007470D6" w14:paraId="4175D09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6BCCB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5A238" w14:textId="77777777" w:rsidR="00B54033" w:rsidRPr="007470D6" w:rsidRDefault="00A3324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Структурный анализ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D1C73" w14:textId="65B600C1" w:rsidR="00B54033" w:rsidRPr="007470D6" w:rsidRDefault="00D8512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96D5F" w14:textId="77777777" w:rsidR="00B54033" w:rsidRPr="007470D6" w:rsidRDefault="00A33240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7E9D6DC8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127F2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F653FD" w14:textId="77777777" w:rsidR="00B54033" w:rsidRPr="007470D6" w:rsidRDefault="00E01915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Структурные группы звеньев. Структурный синтез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11264" w14:textId="352AADA2" w:rsidR="00B54033" w:rsidRPr="007470D6" w:rsidRDefault="00D8512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3501" w14:textId="77777777" w:rsidR="00B54033" w:rsidRPr="007470D6" w:rsidRDefault="00E01915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14:paraId="5AAD6C4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98CC3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E9FF76" w14:textId="77777777" w:rsidR="00B54033" w:rsidRPr="007470D6" w:rsidRDefault="007D41D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кинематики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A3DFD" w14:textId="3616AB86" w:rsidR="00B54033" w:rsidRPr="007470D6" w:rsidRDefault="00D8512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8F0DF" w14:textId="77777777" w:rsidR="00B54033" w:rsidRPr="007470D6" w:rsidRDefault="007D41D2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3A692F3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20EF9C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951680" w14:textId="77777777" w:rsidR="00B54033" w:rsidRPr="007470D6" w:rsidRDefault="0052111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Кинематическое исследование механизмов (методом планов)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8D1CBE" w14:textId="4DDD31DD" w:rsidR="00B54033" w:rsidRPr="007470D6" w:rsidRDefault="00D8512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82C1" w14:textId="77777777" w:rsidR="00B54033" w:rsidRPr="007470D6" w:rsidRDefault="00521111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14:paraId="563D866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45D3DB" w14:textId="77777777"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DD6834" w14:textId="77777777" w:rsidR="00C5575D" w:rsidRPr="007470D6" w:rsidRDefault="006E121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плоских стержневых механизмов по заданным кинематическим свойствам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F35F3E" w14:textId="5D18C90C" w:rsidR="00C5575D" w:rsidRPr="007470D6" w:rsidRDefault="00D8512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AAE2" w14:textId="77777777" w:rsidR="00C5575D" w:rsidRPr="007470D6" w:rsidRDefault="006E1213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5EF037A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90EC2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97E1F3" w14:textId="77777777" w:rsidR="00B54033" w:rsidRPr="007470D6" w:rsidRDefault="00B7068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Кинематический анализ зубчатых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3E6F7" w14:textId="15A06A33" w:rsidR="00B54033" w:rsidRPr="007470D6" w:rsidRDefault="00D8512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07AB4" w14:textId="77777777" w:rsidR="00B54033" w:rsidRPr="007470D6" w:rsidRDefault="00B70685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7470D6" w14:paraId="78640BA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943A4B" w14:textId="77777777"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8D184E" w14:textId="77777777" w:rsidR="004346EA" w:rsidRPr="007470D6" w:rsidRDefault="00A460F9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динамики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EA1FA1" w14:textId="75FEE397" w:rsidR="004346EA" w:rsidRPr="007470D6" w:rsidRDefault="00D85129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C65A3" w14:textId="77777777" w:rsidR="004346EA" w:rsidRPr="007470D6" w:rsidRDefault="00A460F9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F85596" w:rsidRPr="007470D6" w14:paraId="062C830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120F3" w14:textId="77777777" w:rsidR="00F85596" w:rsidRPr="007470D6" w:rsidRDefault="00F855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F9E52A" w14:textId="77777777" w:rsidR="00F85596" w:rsidRPr="007470D6" w:rsidRDefault="00A90F9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Режимы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D962C3" w14:textId="333010E1" w:rsidR="00F85596" w:rsidRPr="00FE1BFE" w:rsidRDefault="00D85129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98E6" w14:textId="77777777" w:rsidR="00F85596" w:rsidRPr="007470D6" w:rsidRDefault="00A90F9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B97566" w:rsidRPr="007470D6" w14:paraId="4731FC55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B645A" w14:textId="77777777" w:rsidR="00B97566" w:rsidRDefault="00B975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5D577" w14:textId="77777777" w:rsidR="00B97566" w:rsidRPr="007470D6" w:rsidRDefault="00E23B55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Кинетостатический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(силовой) расчет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4B3157" w14:textId="66F1355C" w:rsidR="00B97566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09ADE" w14:textId="77777777" w:rsidR="00B97566" w:rsidRPr="007470D6" w:rsidRDefault="00E23B55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B97566" w:rsidRPr="007470D6" w14:paraId="6952B6E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AA1FDE" w14:textId="77777777" w:rsidR="00B97566" w:rsidRDefault="00B975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12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95836F" w14:textId="77777777" w:rsidR="00B97566" w:rsidRPr="007470D6" w:rsidRDefault="0072306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Трение и КПД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FEF7F" w14:textId="75E5CDEA" w:rsidR="00B97566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C17C" w14:textId="77777777" w:rsidR="00B97566" w:rsidRPr="007470D6" w:rsidRDefault="00723060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B97566" w:rsidRPr="007470D6" w14:paraId="10B705D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F4AFB" w14:textId="77777777" w:rsidR="00B97566" w:rsidRDefault="00B9756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C4638" w14:textId="77777777" w:rsidR="00B97566" w:rsidRPr="007470D6" w:rsidRDefault="0015191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Уравновешивание механизмов, вращающихся звеньев (роторов)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E8D50" w14:textId="32ECC982" w:rsidR="00B97566" w:rsidRPr="00FE1BFE" w:rsidRDefault="00D85129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00E07" w14:textId="77777777" w:rsidR="00B97566" w:rsidRPr="007470D6" w:rsidRDefault="0015191D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B7865" w:rsidRPr="007470D6" w14:paraId="470C81F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673CFA" w14:textId="77777777" w:rsidR="004B7865" w:rsidRDefault="004B78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9B2E0C" w14:textId="77777777" w:rsidR="004B7865" w:rsidRPr="007470D6" w:rsidRDefault="003860C2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Линейные и нелинейные уравнения движения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423310" w14:textId="0F6C3347" w:rsidR="004B7865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DC934" w14:textId="77777777" w:rsidR="004B7865" w:rsidRPr="007470D6" w:rsidRDefault="003860C2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B7865" w:rsidRPr="007470D6" w14:paraId="1CB7A3C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E1E147" w14:textId="77777777" w:rsidR="004B7865" w:rsidRDefault="004B78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C3BC3" w14:textId="77777777" w:rsidR="004B7865" w:rsidRPr="007470D6" w:rsidRDefault="00F42E8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Вибрация, </w:t>
            </w:r>
            <w:proofErr w:type="spellStart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виброактивность</w:t>
            </w:r>
            <w:proofErr w:type="spellEnd"/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машин, виброзащита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DD4895" w14:textId="0D2AAA19" w:rsidR="004B7865" w:rsidRPr="00FE1BFE" w:rsidRDefault="00D85129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646F" w14:textId="77777777" w:rsidR="004B7865" w:rsidRPr="007470D6" w:rsidRDefault="00F42E8D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B7865" w:rsidRPr="007470D6" w14:paraId="2A77CB4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3F97D" w14:textId="77777777" w:rsidR="004B7865" w:rsidRDefault="004B78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72094" w14:textId="77777777" w:rsidR="004B7865" w:rsidRPr="007470D6" w:rsidRDefault="00942EE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Гашение колебаний, виброгасители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89A461" w14:textId="60509B3F" w:rsidR="004B7865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1C8B" w14:textId="77777777" w:rsidR="004B7865" w:rsidRPr="007470D6" w:rsidRDefault="00942EEB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B7865" w:rsidRPr="007470D6" w14:paraId="16D1B66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E20E8" w14:textId="77777777" w:rsidR="004B7865" w:rsidRDefault="004B78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015460" w14:textId="77777777" w:rsidR="004B7865" w:rsidRPr="007470D6" w:rsidRDefault="002F761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и методы синтеза. Методы оптимизации в синтезе с применением ЭВМ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EB686" w14:textId="46D76F98" w:rsidR="004B7865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0FBD" w14:textId="77777777" w:rsidR="004B7865" w:rsidRPr="007470D6" w:rsidRDefault="002F761C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4B7865" w:rsidRPr="007470D6" w14:paraId="61CA97F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05B9A" w14:textId="77777777" w:rsidR="004B7865" w:rsidRDefault="004B78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D6DAEA" w14:textId="77777777" w:rsidR="004B7865" w:rsidRPr="007470D6" w:rsidRDefault="00833FD7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>Синтез кулачковых механизмов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93725" w14:textId="29225464" w:rsidR="004B7865" w:rsidRPr="00FE1BFE" w:rsidRDefault="00D85129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5751D" w14:textId="77777777" w:rsidR="004B7865" w:rsidRPr="007470D6" w:rsidRDefault="00833FD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D53AEF" w:rsidRPr="007470D6" w14:paraId="0ACADD2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342AE2" w14:textId="77777777" w:rsidR="00D53AEF" w:rsidRDefault="00D53A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DDF44" w14:textId="77777777" w:rsidR="00D53AEF" w:rsidRDefault="002F2221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Синтез </w:t>
            </w:r>
            <w:proofErr w:type="spellStart"/>
            <w:r>
              <w:rPr>
                <w:rFonts w:ascii="Times New Roman" w:hAnsi="Times New Roman"/>
                <w:color w:val="000000"/>
                <w:sz w:val="19"/>
                <w:szCs w:val="19"/>
              </w:rPr>
              <w:t>эвольвентного</w:t>
            </w:r>
            <w:proofErr w:type="spellEnd"/>
            <w:r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зацепления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B1243" w14:textId="2EF09AC2" w:rsidR="00D53AEF" w:rsidRPr="007470D6" w:rsidRDefault="00D85129" w:rsidP="00E26386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7706" w14:textId="77777777" w:rsidR="00D53AEF" w:rsidRDefault="002F2221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D53AEF" w:rsidRPr="007470D6" w14:paraId="76A1BCF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1D417" w14:textId="77777777" w:rsidR="00D53AEF" w:rsidRDefault="00D53AE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824A6D" w14:textId="77777777" w:rsidR="00D53AEF" w:rsidRDefault="00D90D5C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E250A5">
              <w:rPr>
                <w:rFonts w:ascii="Times New Roman" w:hAnsi="Times New Roman"/>
                <w:color w:val="000000"/>
                <w:sz w:val="19"/>
                <w:szCs w:val="19"/>
              </w:rPr>
              <w:t>Синтез планетарных механизмов. Дифференциальный механизм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6E09CC" w14:textId="06AC2415" w:rsidR="00D53AEF" w:rsidRPr="00FE1BFE" w:rsidRDefault="00D85129" w:rsidP="00E26386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A948E" w14:textId="77777777" w:rsidR="00D53AEF" w:rsidRDefault="00D90D5C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Практика,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35DB1E1B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321ECBA6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627770FA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B360036" w14:textId="77777777" w:rsidR="00C93C36" w:rsidRPr="007470D6" w:rsidRDefault="00FA26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01B2E5D9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47285B3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1. Основные понятия: машина, механизм, кинематическая цепь, звено,</w:t>
      </w:r>
    </w:p>
    <w:p w14:paraId="724065A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кинематическая пара.</w:t>
      </w:r>
    </w:p>
    <w:p w14:paraId="2B89E27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2. Классификация кинематических пар.</w:t>
      </w:r>
    </w:p>
    <w:p w14:paraId="63C1945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3. Число степеней свободы механизма.</w:t>
      </w:r>
    </w:p>
    <w:p w14:paraId="1463E44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4. Избыточные локальные и структурные связи.</w:t>
      </w:r>
    </w:p>
    <w:p w14:paraId="573882F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5. Структурный анализ и синтез механизмов наслоением структурных</w:t>
      </w:r>
    </w:p>
    <w:p w14:paraId="2E05AA3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групп по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Ассуру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A5F709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6. Структурные схемы манипуляторов.</w:t>
      </w:r>
    </w:p>
    <w:p w14:paraId="2A705489" w14:textId="77777777" w:rsidR="0025209C" w:rsidRPr="0025209C" w:rsidRDefault="00563A79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7. </w:t>
      </w:r>
      <w:r w:rsidR="0025209C" w:rsidRPr="0025209C">
        <w:rPr>
          <w:rFonts w:ascii="Times New Roman" w:eastAsia="Times New Roman" w:hAnsi="Times New Roman"/>
          <w:sz w:val="28"/>
          <w:szCs w:val="28"/>
          <w:lang w:eastAsia="ar-SA"/>
        </w:rPr>
        <w:t>Основные виды механизмов, используемых в современном машиностроении.</w:t>
      </w:r>
    </w:p>
    <w:p w14:paraId="3267DE4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8. Механизмы с геометрическими, гибкими, гидравлическими, пневматическими и другими связями между звеньями.</w:t>
      </w:r>
    </w:p>
    <w:p w14:paraId="55C6B00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9. Кинематические передаточные функции и отношения.</w:t>
      </w:r>
    </w:p>
    <w:p w14:paraId="425B771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10. Метод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центроид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определения кинематических характеристик</w:t>
      </w:r>
    </w:p>
    <w:p w14:paraId="49F3E3C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механизмов с высшими парами.</w:t>
      </w:r>
    </w:p>
    <w:p w14:paraId="2C7614E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11. Метод векторных цепей, в том числе векторного замкнутого контура.</w:t>
      </w:r>
    </w:p>
    <w:p w14:paraId="490C799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12. Метод векторных уравнений и их графическое решение в форме</w:t>
      </w:r>
    </w:p>
    <w:p w14:paraId="7EA1A557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планов положений, скоростей и ускорений.</w:t>
      </w:r>
    </w:p>
    <w:p w14:paraId="1A50F4B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13. Особенность анализа кинематики пространственных механизмов,</w:t>
      </w:r>
    </w:p>
    <w:p w14:paraId="2EC9D37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манипуляторов.</w:t>
      </w:r>
    </w:p>
    <w:p w14:paraId="0FC38B0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14. Силы, действующие в машинах, приборах и других устройствах и</w:t>
      </w:r>
    </w:p>
    <w:p w14:paraId="5BB84D00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их характеристики.</w:t>
      </w:r>
    </w:p>
    <w:p w14:paraId="486ED63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15. Динамическая модель механизма.</w:t>
      </w:r>
    </w:p>
    <w:p w14:paraId="5F1CADF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16. Приведение сил и масс.</w:t>
      </w:r>
    </w:p>
    <w:p w14:paraId="6A4A6FC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17. Уравнение движения механизма и звена динамической модели в</w:t>
      </w:r>
    </w:p>
    <w:p w14:paraId="44AE6AE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 энергии и форме моментов.</w:t>
      </w:r>
    </w:p>
    <w:p w14:paraId="7248CCD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18. Режимы движения механизма.</w:t>
      </w:r>
    </w:p>
    <w:p w14:paraId="6DE6CCD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19. Особенности динамического анализа механизмов с несколькими</w:t>
      </w:r>
    </w:p>
    <w:p w14:paraId="4A4D1644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степенями свободы.</w:t>
      </w:r>
    </w:p>
    <w:p w14:paraId="0A5C178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20. Задачи силового анализа механизмов.</w:t>
      </w:r>
    </w:p>
    <w:p w14:paraId="09FF744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21. Условия статической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определѐнности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механизма и его структурных</w:t>
      </w:r>
    </w:p>
    <w:p w14:paraId="281D9B2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групп.</w:t>
      </w:r>
    </w:p>
    <w:p w14:paraId="12D5A6DF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22. Аналитические методы силового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296F76F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23. Графические методы силового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механизмов.</w:t>
      </w:r>
    </w:p>
    <w:p w14:paraId="343436F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24. Силовой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механизмов манипуляторов.</w:t>
      </w:r>
    </w:p>
    <w:p w14:paraId="522DECB6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25. Уравновешивающая сила (момент)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расчет по Жуковскому Н. Е.</w:t>
      </w:r>
    </w:p>
    <w:p w14:paraId="46DEDE6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26. Уравновешивание сил инерции звеньев механизма.</w:t>
      </w:r>
    </w:p>
    <w:p w14:paraId="6F07F368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27. Статическое и динамическое уравновешивание механизмов и роторов.</w:t>
      </w:r>
    </w:p>
    <w:p w14:paraId="1F11C7A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28. Классификация механизмов по функциональным и структурным</w:t>
      </w:r>
    </w:p>
    <w:p w14:paraId="0824463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признакам.</w:t>
      </w:r>
    </w:p>
    <w:p w14:paraId="72A6F7A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29. Основная теорема зацепления плоских профилей.</w:t>
      </w:r>
    </w:p>
    <w:p w14:paraId="0A76F68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30. Скорость скольжения сопряженных профилей.</w:t>
      </w:r>
    </w:p>
    <w:p w14:paraId="10DBF8C1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16</w:t>
      </w:r>
    </w:p>
    <w:p w14:paraId="61E2AC9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31. Угол давления при передаче движения высшей парой.</w:t>
      </w:r>
    </w:p>
    <w:p w14:paraId="5003608A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32. Основное уравнение зацепления профилей в дифференциальной</w:t>
      </w:r>
    </w:p>
    <w:p w14:paraId="2C9B5F82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форме.</w:t>
      </w:r>
    </w:p>
    <w:p w14:paraId="5FABBBB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33. Производящие поверхности и основные параметры станочного зацепления с исходным производящим контуром.</w:t>
      </w:r>
    </w:p>
    <w:p w14:paraId="5A4E46BB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34. Критерии качества передачи движения механизмами с высшими</w:t>
      </w:r>
    </w:p>
    <w:p w14:paraId="07FC648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парами.</w:t>
      </w:r>
    </w:p>
    <w:p w14:paraId="78AA4F4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35. Виды зубчатых механизмов и области их применения.</w:t>
      </w:r>
    </w:p>
    <w:p w14:paraId="38B08A19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36. Основные геометрические размеры и качественные показатели цилиндрических передач.</w:t>
      </w:r>
    </w:p>
    <w:p w14:paraId="67AEAE2E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37. Конические зубчатые передачи, области применения и их геометрический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335D176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38. Передачи Новикова, области их применения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геометрических параметров.</w:t>
      </w:r>
    </w:p>
    <w:p w14:paraId="15573AC3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39. Винтовые и червячные передачи и особенности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расчѐта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их геометрии.</w:t>
      </w:r>
    </w:p>
    <w:p w14:paraId="4E75FFBD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40. Гипоидная зубчатая передача и </w:t>
      </w:r>
      <w:proofErr w:type="spellStart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еѐ</w:t>
      </w:r>
      <w:proofErr w:type="spellEnd"/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 xml:space="preserve"> геометрические параметры.</w:t>
      </w:r>
    </w:p>
    <w:p w14:paraId="1FE0D8A5" w14:textId="77777777" w:rsidR="0025209C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41. Планетарные зубчатые механизмы.</w:t>
      </w:r>
    </w:p>
    <w:p w14:paraId="0FE3E366" w14:textId="77777777" w:rsidR="001765AF" w:rsidRPr="0025209C" w:rsidRDefault="0025209C" w:rsidP="002520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5209C">
        <w:rPr>
          <w:rFonts w:ascii="Times New Roman" w:eastAsia="Times New Roman" w:hAnsi="Times New Roman"/>
          <w:sz w:val="28"/>
          <w:szCs w:val="28"/>
          <w:lang w:eastAsia="ar-SA"/>
        </w:rPr>
        <w:t>42. Бесступенчатые передачи.</w:t>
      </w:r>
    </w:p>
    <w:p w14:paraId="34976F09" w14:textId="77777777"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08B81D7" w14:textId="77777777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7300D936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5CE21B86" w14:textId="77777777" w:rsidTr="00F50A3B">
        <w:tc>
          <w:tcPr>
            <w:tcW w:w="1724" w:type="dxa"/>
            <w:vMerge w:val="restart"/>
            <w:vAlign w:val="center"/>
          </w:tcPr>
          <w:p w14:paraId="0299F118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66C2DE96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45052F9B" w14:textId="77777777" w:rsidTr="00F50A3B">
        <w:tc>
          <w:tcPr>
            <w:tcW w:w="1724" w:type="dxa"/>
            <w:vMerge/>
            <w:vAlign w:val="center"/>
          </w:tcPr>
          <w:p w14:paraId="6946DE43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EC99079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5B84D84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3A82BFC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8878F2B" w14:textId="77777777" w:rsidTr="00F50A3B">
        <w:tc>
          <w:tcPr>
            <w:tcW w:w="1724" w:type="dxa"/>
          </w:tcPr>
          <w:p w14:paraId="73002B1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6883079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05C843F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6EE529F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13D10175" w14:textId="77777777" w:rsidTr="00F50A3B">
        <w:tc>
          <w:tcPr>
            <w:tcW w:w="1724" w:type="dxa"/>
          </w:tcPr>
          <w:p w14:paraId="338C458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27533A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EF3973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1FE16F8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BC3DBB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3DA293A8" w14:textId="77777777" w:rsidTr="00F50A3B">
        <w:tc>
          <w:tcPr>
            <w:tcW w:w="1724" w:type="dxa"/>
          </w:tcPr>
          <w:p w14:paraId="54319049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0C7935D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113FDA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16F5F8F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55D99C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2E2983B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69F6D6F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4C0F8A65" w14:textId="77777777" w:rsidTr="00F50A3B">
        <w:tc>
          <w:tcPr>
            <w:tcW w:w="1724" w:type="dxa"/>
          </w:tcPr>
          <w:p w14:paraId="2107758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3634087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536A4D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1C5D8DA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0B3D18EA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41F182C7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6932E7DA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39D77EEE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950C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B0E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0C52594B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37F2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FD55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51F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156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529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36E4D91E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4C17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AE508D6" w14:textId="1E95DE5D" w:rsidR="00F344D4" w:rsidRPr="007470D6" w:rsidRDefault="00D85129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2628C">
              <w:rPr>
                <w:rFonts w:ascii="Times New Roman" w:hAnsi="Times New Roman"/>
                <w:color w:val="000000"/>
                <w:sz w:val="19"/>
                <w:szCs w:val="19"/>
              </w:rPr>
              <w:t>ОПК-2.3-З ОПК-2.3-У ОПК-2.3-В ОПК-9.1-З ОПК-9.1-У ОПК-9.1-В ОПК-9.2-З ОПК-9.2-У ОПК-9.2-В</w:t>
            </w:r>
          </w:p>
          <w:p w14:paraId="0F90C174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2C1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945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0AF8F47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670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556C0E17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589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24038A7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046A2978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1350716193">
    <w:abstractNumId w:val="3"/>
  </w:num>
  <w:num w:numId="2" w16cid:durableId="926420366">
    <w:abstractNumId w:val="5"/>
  </w:num>
  <w:num w:numId="3" w16cid:durableId="2122451355">
    <w:abstractNumId w:val="6"/>
    <w:lvlOverride w:ilvl="0">
      <w:startOverride w:val="1"/>
    </w:lvlOverride>
  </w:num>
  <w:num w:numId="4" w16cid:durableId="899556437">
    <w:abstractNumId w:val="4"/>
  </w:num>
  <w:num w:numId="5" w16cid:durableId="606351261">
    <w:abstractNumId w:val="2"/>
  </w:num>
  <w:num w:numId="6" w16cid:durableId="1954441088">
    <w:abstractNumId w:val="0"/>
  </w:num>
  <w:num w:numId="7" w16cid:durableId="738675398">
    <w:abstractNumId w:val="1"/>
  </w:num>
  <w:num w:numId="8" w16cid:durableId="13738491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64C9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5209C"/>
    <w:rsid w:val="002935F7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72951"/>
    <w:rsid w:val="00382D25"/>
    <w:rsid w:val="003838D8"/>
    <w:rsid w:val="00384E26"/>
    <w:rsid w:val="003860C2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151C9"/>
    <w:rsid w:val="004206EE"/>
    <w:rsid w:val="004346EA"/>
    <w:rsid w:val="004473B9"/>
    <w:rsid w:val="004473E0"/>
    <w:rsid w:val="00454A8C"/>
    <w:rsid w:val="0045689F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B7865"/>
    <w:rsid w:val="004C6BED"/>
    <w:rsid w:val="004D5A66"/>
    <w:rsid w:val="004F7AF1"/>
    <w:rsid w:val="00502B10"/>
    <w:rsid w:val="0051009C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309D0"/>
    <w:rsid w:val="00833FD7"/>
    <w:rsid w:val="00835F80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4EB1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294"/>
    <w:rsid w:val="00B70685"/>
    <w:rsid w:val="00B82DD9"/>
    <w:rsid w:val="00B869A1"/>
    <w:rsid w:val="00B93DC5"/>
    <w:rsid w:val="00B97566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85129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2023D"/>
    <w:rsid w:val="00E22F4E"/>
    <w:rsid w:val="00E23B55"/>
    <w:rsid w:val="00E26386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D74DA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6B7F"/>
  <w15:docId w15:val="{21BE68B7-8233-41C8-9CD5-EF30727B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92804-5F25-45B2-878D-9B0F05518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2021-06-08T12:31:00Z</dcterms:created>
  <dcterms:modified xsi:type="dcterms:W3CDTF">2022-04-28T15:49:00Z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